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7AB8" w14:textId="77777777" w:rsidR="00514A36" w:rsidRPr="00A6077A" w:rsidRDefault="00514A36" w:rsidP="00641EED">
      <w:pPr>
        <w:spacing w:line="240" w:lineRule="auto"/>
        <w:rPr>
          <w:rFonts w:cstheme="minorHAnsi"/>
          <w:sz w:val="32"/>
          <w:szCs w:val="32"/>
        </w:rPr>
      </w:pPr>
      <w:r w:rsidRPr="00A6077A">
        <w:rPr>
          <w:rFonts w:cstheme="minorHAnsi"/>
          <w:sz w:val="32"/>
          <w:szCs w:val="32"/>
        </w:rPr>
        <w:t xml:space="preserve">NOWE </w:t>
      </w:r>
      <w:r w:rsidRPr="00A6077A">
        <w:rPr>
          <w:rFonts w:cstheme="minorHAnsi"/>
          <w:i/>
          <w:iCs/>
          <w:sz w:val="32"/>
          <w:szCs w:val="32"/>
        </w:rPr>
        <w:t>Zamieńmy słowo</w:t>
      </w:r>
    </w:p>
    <w:p w14:paraId="72B3A0DC" w14:textId="66E21922" w:rsidR="00514A36" w:rsidRPr="00A6077A" w:rsidRDefault="004C4461" w:rsidP="00641EED">
      <w:pPr>
        <w:spacing w:line="240" w:lineRule="auto"/>
        <w:rPr>
          <w:rFonts w:cstheme="minorHAnsi"/>
          <w:sz w:val="28"/>
          <w:szCs w:val="28"/>
        </w:rPr>
      </w:pPr>
      <w:r w:rsidRPr="00A6077A">
        <w:rPr>
          <w:rFonts w:cstheme="minorHAnsi"/>
          <w:sz w:val="28"/>
          <w:szCs w:val="28"/>
        </w:rPr>
        <w:t>Wymagania edukacyjne na poszczególne oceny</w:t>
      </w:r>
      <w:r w:rsidR="00514A36" w:rsidRPr="00A6077A">
        <w:rPr>
          <w:rFonts w:cstheme="minorHAnsi"/>
          <w:sz w:val="28"/>
          <w:szCs w:val="28"/>
        </w:rPr>
        <w:t>, klasa 4</w:t>
      </w:r>
    </w:p>
    <w:tbl>
      <w:tblPr>
        <w:tblStyle w:val="Tabela-Siatka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05"/>
        <w:gridCol w:w="1856"/>
        <w:gridCol w:w="1678"/>
        <w:gridCol w:w="2283"/>
        <w:gridCol w:w="2065"/>
        <w:gridCol w:w="2262"/>
        <w:gridCol w:w="2263"/>
        <w:gridCol w:w="1828"/>
      </w:tblGrid>
      <w:tr w:rsidR="006B13D0" w:rsidRPr="00FF39DB" w14:paraId="42E0CF20" w14:textId="77777777" w:rsidTr="00CD56DE">
        <w:trPr>
          <w:trHeight w:val="585"/>
        </w:trPr>
        <w:tc>
          <w:tcPr>
            <w:tcW w:w="0" w:type="auto"/>
            <w:vMerge w:val="restart"/>
            <w:shd w:val="clear" w:color="auto" w:fill="00B0F0"/>
            <w:vAlign w:val="center"/>
          </w:tcPr>
          <w:p w14:paraId="7F179B15" w14:textId="77777777" w:rsidR="006B13D0" w:rsidRPr="00FF39DB" w:rsidRDefault="006B13D0" w:rsidP="00F215A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Lp.</w:t>
            </w:r>
          </w:p>
        </w:tc>
        <w:tc>
          <w:tcPr>
            <w:tcW w:w="0" w:type="auto"/>
            <w:vMerge w:val="restart"/>
            <w:shd w:val="clear" w:color="auto" w:fill="00B0F0"/>
            <w:vAlign w:val="center"/>
          </w:tcPr>
          <w:p w14:paraId="47A56698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Temat lekcji</w:t>
            </w:r>
          </w:p>
        </w:tc>
        <w:tc>
          <w:tcPr>
            <w:tcW w:w="0" w:type="auto"/>
            <w:vMerge w:val="restart"/>
            <w:shd w:val="clear" w:color="auto" w:fill="00B0F0"/>
            <w:vAlign w:val="center"/>
          </w:tcPr>
          <w:p w14:paraId="2F5DB9B3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Teksty literackie, teksty kultury, materiał językowy</w:t>
            </w:r>
          </w:p>
        </w:tc>
        <w:tc>
          <w:tcPr>
            <w:tcW w:w="0" w:type="auto"/>
            <w:gridSpan w:val="5"/>
            <w:shd w:val="clear" w:color="auto" w:fill="00B0F0"/>
            <w:vAlign w:val="center"/>
          </w:tcPr>
          <w:p w14:paraId="39A9D1C2" w14:textId="77777777" w:rsidR="006B13D0" w:rsidRPr="00CE7DA7" w:rsidRDefault="006B13D0" w:rsidP="00F215A0">
            <w:pPr>
              <w:jc w:val="center"/>
              <w:rPr>
                <w:rFonts w:ascii="Calibri" w:hAnsi="Calibri" w:cs="Calibri"/>
              </w:rPr>
            </w:pPr>
            <w:r w:rsidRPr="00CE7DA7">
              <w:rPr>
                <w:rFonts w:cstheme="minorHAnsi"/>
                <w:b/>
                <w:bCs/>
              </w:rPr>
              <w:t>Wymagania</w:t>
            </w:r>
          </w:p>
        </w:tc>
      </w:tr>
      <w:tr w:rsidR="006B13D0" w:rsidRPr="00FF39DB" w14:paraId="1485876C" w14:textId="77777777" w:rsidTr="00CD56DE">
        <w:trPr>
          <w:trHeight w:val="585"/>
        </w:trPr>
        <w:tc>
          <w:tcPr>
            <w:tcW w:w="0" w:type="auto"/>
            <w:vMerge/>
            <w:shd w:val="clear" w:color="auto" w:fill="00B0F0"/>
          </w:tcPr>
          <w:p w14:paraId="4576DBB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shd w:val="clear" w:color="auto" w:fill="00B0F0"/>
            <w:vAlign w:val="center"/>
          </w:tcPr>
          <w:p w14:paraId="7BD6B957" w14:textId="77777777" w:rsidR="006B13D0" w:rsidRPr="00FF39DB" w:rsidRDefault="006B13D0" w:rsidP="00F215A0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00B0F0"/>
            <w:vAlign w:val="center"/>
          </w:tcPr>
          <w:p w14:paraId="7791269A" w14:textId="77777777" w:rsidR="006B13D0" w:rsidRPr="00FF39DB" w:rsidRDefault="006B13D0" w:rsidP="00F215A0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00B0F0"/>
          </w:tcPr>
          <w:p w14:paraId="1682E6A5" w14:textId="77777777" w:rsidR="006B13D0" w:rsidRPr="00FF39DB" w:rsidRDefault="006B13D0" w:rsidP="00F215A0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konieczne</w:t>
            </w:r>
          </w:p>
          <w:p w14:paraId="36D715CB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(ocena dopuszczająca)</w:t>
            </w:r>
          </w:p>
        </w:tc>
        <w:tc>
          <w:tcPr>
            <w:tcW w:w="0" w:type="auto"/>
            <w:shd w:val="clear" w:color="auto" w:fill="00B0F0"/>
          </w:tcPr>
          <w:p w14:paraId="746BDC04" w14:textId="77777777" w:rsidR="006B13D0" w:rsidRPr="00FF39DB" w:rsidRDefault="006B13D0" w:rsidP="00F215A0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podstawowe</w:t>
            </w:r>
          </w:p>
          <w:p w14:paraId="68E48C66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(ocena dostateczna)</w:t>
            </w:r>
          </w:p>
        </w:tc>
        <w:tc>
          <w:tcPr>
            <w:tcW w:w="0" w:type="auto"/>
            <w:shd w:val="clear" w:color="auto" w:fill="00B0F0"/>
          </w:tcPr>
          <w:p w14:paraId="22EB0424" w14:textId="77777777" w:rsidR="006B13D0" w:rsidRPr="00FF39DB" w:rsidRDefault="006B13D0" w:rsidP="00F215A0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rozszerzone</w:t>
            </w:r>
          </w:p>
          <w:p w14:paraId="2D0A9FD0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(ocena dobra)</w:t>
            </w:r>
          </w:p>
        </w:tc>
        <w:tc>
          <w:tcPr>
            <w:tcW w:w="0" w:type="auto"/>
            <w:shd w:val="clear" w:color="auto" w:fill="00B0F0"/>
          </w:tcPr>
          <w:p w14:paraId="0BA1B406" w14:textId="77777777" w:rsidR="006B13D0" w:rsidRPr="00FF39DB" w:rsidRDefault="006B13D0" w:rsidP="00F215A0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dopełniające</w:t>
            </w:r>
          </w:p>
          <w:p w14:paraId="55840C44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(ocena bardzo dobra)</w:t>
            </w:r>
          </w:p>
        </w:tc>
        <w:tc>
          <w:tcPr>
            <w:tcW w:w="0" w:type="auto"/>
            <w:shd w:val="clear" w:color="auto" w:fill="00B0F0"/>
          </w:tcPr>
          <w:p w14:paraId="45D76E7C" w14:textId="77777777" w:rsidR="006B13D0" w:rsidRPr="00FF39DB" w:rsidRDefault="006B13D0" w:rsidP="00F215A0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wykraczające</w:t>
            </w:r>
          </w:p>
          <w:p w14:paraId="74B66675" w14:textId="77777777" w:rsidR="006B13D0" w:rsidRPr="00FF39DB" w:rsidRDefault="006B13D0" w:rsidP="00F215A0">
            <w:pPr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(ocena celująca)</w:t>
            </w:r>
          </w:p>
        </w:tc>
      </w:tr>
      <w:tr w:rsidR="006B13D0" w:rsidRPr="00FF39DB" w14:paraId="589437BD" w14:textId="77777777" w:rsidTr="00CD56DE">
        <w:trPr>
          <w:trHeight w:val="585"/>
        </w:trPr>
        <w:tc>
          <w:tcPr>
            <w:tcW w:w="0" w:type="auto"/>
            <w:vMerge/>
            <w:shd w:val="clear" w:color="auto" w:fill="00B0F0"/>
          </w:tcPr>
          <w:p w14:paraId="61A909E2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shd w:val="clear" w:color="auto" w:fill="00B0F0"/>
            <w:vAlign w:val="center"/>
          </w:tcPr>
          <w:p w14:paraId="2CED002A" w14:textId="77777777" w:rsidR="006B13D0" w:rsidRPr="00FF39DB" w:rsidRDefault="006B13D0" w:rsidP="00F215A0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00B0F0"/>
            <w:vAlign w:val="center"/>
          </w:tcPr>
          <w:p w14:paraId="1B2C15AA" w14:textId="77777777" w:rsidR="006B13D0" w:rsidRPr="00FF39DB" w:rsidRDefault="006B13D0" w:rsidP="00F215A0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00B0F0"/>
            <w:vAlign w:val="center"/>
          </w:tcPr>
          <w:p w14:paraId="0547DC66" w14:textId="77777777" w:rsidR="006B13D0" w:rsidRPr="00FF39DB" w:rsidRDefault="006B13D0" w:rsidP="00F215A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Uczeń</w:t>
            </w:r>
          </w:p>
        </w:tc>
        <w:tc>
          <w:tcPr>
            <w:tcW w:w="0" w:type="auto"/>
            <w:shd w:val="clear" w:color="auto" w:fill="00B0F0"/>
            <w:vAlign w:val="center"/>
          </w:tcPr>
          <w:p w14:paraId="30DEED07" w14:textId="77777777" w:rsidR="006B13D0" w:rsidRPr="00FF39DB" w:rsidRDefault="006B13D0" w:rsidP="00F215A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Uczeń spełnia wymagania konieczne, a także:</w:t>
            </w:r>
          </w:p>
        </w:tc>
        <w:tc>
          <w:tcPr>
            <w:tcW w:w="0" w:type="auto"/>
            <w:shd w:val="clear" w:color="auto" w:fill="00B0F0"/>
            <w:vAlign w:val="center"/>
          </w:tcPr>
          <w:p w14:paraId="7337F351" w14:textId="77777777" w:rsidR="006B13D0" w:rsidRPr="00FF39DB" w:rsidRDefault="006B13D0" w:rsidP="00F215A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Uczeń spełnia wymagania podstawowe, a także:</w:t>
            </w:r>
          </w:p>
        </w:tc>
        <w:tc>
          <w:tcPr>
            <w:tcW w:w="0" w:type="auto"/>
            <w:shd w:val="clear" w:color="auto" w:fill="00B0F0"/>
            <w:vAlign w:val="center"/>
          </w:tcPr>
          <w:p w14:paraId="447E5918" w14:textId="77777777" w:rsidR="006B13D0" w:rsidRPr="00FF39DB" w:rsidRDefault="006B13D0" w:rsidP="00F215A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Uczeń spełnia wymagania rozszerzone, a także:</w:t>
            </w:r>
          </w:p>
        </w:tc>
        <w:tc>
          <w:tcPr>
            <w:tcW w:w="0" w:type="auto"/>
            <w:shd w:val="clear" w:color="auto" w:fill="00B0F0"/>
            <w:vAlign w:val="center"/>
          </w:tcPr>
          <w:p w14:paraId="3E2CD27F" w14:textId="77777777" w:rsidR="006B13D0" w:rsidRPr="00FF39DB" w:rsidRDefault="006B13D0" w:rsidP="00F215A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FF39DB">
              <w:rPr>
                <w:rFonts w:ascii="Calibri" w:hAnsi="Calibri" w:cs="Calibri"/>
                <w:b/>
                <w:bCs/>
                <w:color w:val="000000" w:themeColor="text1"/>
              </w:rPr>
              <w:t>Uczeń spełnia wymagania dopełniające, a także:</w:t>
            </w:r>
          </w:p>
        </w:tc>
      </w:tr>
      <w:tr w:rsidR="006B13D0" w:rsidRPr="00FF39DB" w14:paraId="2354C8AF" w14:textId="77777777" w:rsidTr="00CD56DE">
        <w:tc>
          <w:tcPr>
            <w:tcW w:w="0" w:type="auto"/>
          </w:tcPr>
          <w:p w14:paraId="492B3330" w14:textId="42E53815" w:rsidR="006B13D0" w:rsidRPr="00FF39DB" w:rsidRDefault="006B13D0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557821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0" w:type="auto"/>
          </w:tcPr>
          <w:p w14:paraId="19579700" w14:textId="77777777" w:rsidR="006B13D0" w:rsidRPr="000A2741" w:rsidRDefault="006B13D0" w:rsidP="00F215A0">
            <w:pPr>
              <w:rPr>
                <w:rFonts w:ascii="Calibri" w:hAnsi="Calibri" w:cs="Calibri"/>
                <w:b/>
                <w:bCs/>
              </w:rPr>
            </w:pPr>
            <w:r w:rsidRPr="000A2741">
              <w:rPr>
                <w:rFonts w:ascii="Calibri" w:hAnsi="Calibri" w:cs="Calibri"/>
                <w:b/>
                <w:bCs/>
              </w:rPr>
              <w:t>Poznajemy nasz nowy podręcznik</w:t>
            </w:r>
          </w:p>
        </w:tc>
        <w:tc>
          <w:tcPr>
            <w:tcW w:w="0" w:type="auto"/>
          </w:tcPr>
          <w:p w14:paraId="50489751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cały materiał zawarty w podręczniku</w:t>
            </w:r>
          </w:p>
        </w:tc>
        <w:tc>
          <w:tcPr>
            <w:tcW w:w="0" w:type="auto"/>
          </w:tcPr>
          <w:p w14:paraId="0BE1E0BC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zapoznaje się ze spisem treści podręcznika</w:t>
            </w:r>
          </w:p>
          <w:p w14:paraId="73774BC2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podaje przykłady lekcji literackich, językowych, kulturowych i medialnych</w:t>
            </w:r>
          </w:p>
          <w:p w14:paraId="42A24BE9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podaje przykłady lektur do czytania </w:t>
            </w:r>
          </w:p>
        </w:tc>
        <w:tc>
          <w:tcPr>
            <w:tcW w:w="0" w:type="auto"/>
          </w:tcPr>
          <w:p w14:paraId="6746FBFD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orientuje się w budowie podręcznika</w:t>
            </w:r>
          </w:p>
          <w:p w14:paraId="293E0AA7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lekcje literackie, językowe, kulturowe i medialne</w:t>
            </w:r>
          </w:p>
          <w:p w14:paraId="4C2B782B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zna lektury obowiązujące w 4 klasie </w:t>
            </w:r>
          </w:p>
          <w:p w14:paraId="3AADD8BF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zna zasady korzystania z podręcznika </w:t>
            </w:r>
          </w:p>
        </w:tc>
        <w:tc>
          <w:tcPr>
            <w:tcW w:w="0" w:type="auto"/>
          </w:tcPr>
          <w:p w14:paraId="3A60EA09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budowę podręcznika</w:t>
            </w:r>
          </w:p>
          <w:p w14:paraId="32FF1C29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wyjaśnia, czym różnią się lekcje literackie, językowe, kulturowe i medialne </w:t>
            </w:r>
          </w:p>
        </w:tc>
        <w:tc>
          <w:tcPr>
            <w:tcW w:w="0" w:type="auto"/>
          </w:tcPr>
          <w:p w14:paraId="7FE80FE8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funkcjonalnie korzysta z podręcznika</w:t>
            </w:r>
          </w:p>
          <w:p w14:paraId="04B72E45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funkcjonalnie korzysta ze spisu treści</w:t>
            </w:r>
          </w:p>
        </w:tc>
        <w:tc>
          <w:tcPr>
            <w:tcW w:w="0" w:type="auto"/>
          </w:tcPr>
          <w:p w14:paraId="0276D1A1" w14:textId="77777777" w:rsidR="006B13D0" w:rsidRPr="00FF39DB" w:rsidRDefault="006B13D0" w:rsidP="00F215A0">
            <w:pPr>
              <w:pStyle w:val="Akapitzlist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samodzielnie korzysta z całego podręcznika </w:t>
            </w:r>
          </w:p>
        </w:tc>
      </w:tr>
      <w:tr w:rsidR="006B13D0" w:rsidRPr="00FF39DB" w14:paraId="4F741B8C" w14:textId="77777777" w:rsidTr="00CD56DE">
        <w:tc>
          <w:tcPr>
            <w:tcW w:w="0" w:type="auto"/>
            <w:gridSpan w:val="8"/>
            <w:shd w:val="clear" w:color="auto" w:fill="00B0F0"/>
          </w:tcPr>
          <w:p w14:paraId="06A3A817" w14:textId="77777777" w:rsidR="006B13D0" w:rsidRPr="00F348C8" w:rsidRDefault="006B13D0" w:rsidP="00F215A0">
            <w:pPr>
              <w:pStyle w:val="Akapitzlist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348C8">
              <w:rPr>
                <w:rFonts w:ascii="Calibri" w:hAnsi="Calibri" w:cs="Calibri"/>
                <w:b/>
                <w:bCs/>
                <w:sz w:val="24"/>
                <w:szCs w:val="24"/>
              </w:rPr>
              <w:t>Rozdział I. Kim jestem?</w:t>
            </w:r>
          </w:p>
        </w:tc>
      </w:tr>
      <w:tr w:rsidR="006B13D0" w:rsidRPr="00FF39DB" w14:paraId="0EE7F1CC" w14:textId="77777777" w:rsidTr="00CD56DE">
        <w:tc>
          <w:tcPr>
            <w:tcW w:w="0" w:type="auto"/>
          </w:tcPr>
          <w:p w14:paraId="3451B59B" w14:textId="6EA5645A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0" w:type="auto"/>
          </w:tcPr>
          <w:p w14:paraId="3DB0DCCA" w14:textId="77777777" w:rsidR="006B13D0" w:rsidRPr="00FF39DB" w:rsidRDefault="006B13D0" w:rsidP="00F215A0">
            <w:pPr>
              <w:rPr>
                <w:rFonts w:ascii="Calibri" w:hAnsi="Calibri" w:cs="Calibri"/>
                <w:b/>
                <w:color w:val="221E1F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Przede wszystkim chcę być… sobą!</w:t>
            </w:r>
          </w:p>
          <w:p w14:paraId="45131749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871269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11D1E"/>
                <w:lang w:val="en-US"/>
              </w:rPr>
              <w:t xml:space="preserve">Jack Canfield, Mark V. Hansen, Kimberly Kirberger, </w:t>
            </w:r>
            <w:r w:rsidRPr="00FF39DB">
              <w:rPr>
                <w:rFonts w:ascii="Calibri" w:hAnsi="Calibri" w:cs="Calibri"/>
                <w:i/>
                <w:iCs/>
                <w:color w:val="211D1E"/>
                <w:lang w:val="en-US"/>
              </w:rPr>
              <w:lastRenderedPageBreak/>
              <w:t xml:space="preserve">Jestem… </w:t>
            </w:r>
            <w:r w:rsidRPr="00FF39DB">
              <w:rPr>
                <w:rFonts w:ascii="Calibri" w:hAnsi="Calibri" w:cs="Calibri"/>
                <w:color w:val="211D1E"/>
              </w:rPr>
              <w:t>(fragmenty</w:t>
            </w:r>
          </w:p>
        </w:tc>
        <w:tc>
          <w:tcPr>
            <w:tcW w:w="0" w:type="auto"/>
          </w:tcPr>
          <w:p w14:paraId="77E10A05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przedstawia się</w:t>
            </w:r>
          </w:p>
          <w:p w14:paraId="0F4A6C5D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pojęcie roli społecznej</w:t>
            </w:r>
          </w:p>
          <w:p w14:paraId="352BD9B8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przedstawia </w:t>
            </w:r>
            <w:r w:rsidRPr="00FF39DB">
              <w:rPr>
                <w:rFonts w:ascii="Calibri" w:hAnsi="Calibri" w:cs="Calibri"/>
              </w:rPr>
              <w:lastRenderedPageBreak/>
              <w:t>bohaterów</w:t>
            </w:r>
          </w:p>
          <w:p w14:paraId="6E4C2894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różne znaki graficzne</w:t>
            </w:r>
          </w:p>
        </w:tc>
        <w:tc>
          <w:tcPr>
            <w:tcW w:w="0" w:type="auto"/>
          </w:tcPr>
          <w:p w14:paraId="7ABDB391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opisuje siebie </w:t>
            </w:r>
          </w:p>
          <w:p w14:paraId="5A9EC0FA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wie, na czym polega rola społeczna </w:t>
            </w:r>
          </w:p>
          <w:p w14:paraId="175E280A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zbiera materiał do charakterystyki bohaterów </w:t>
            </w:r>
          </w:p>
          <w:p w14:paraId="1232CCB8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wie, czym jest znak graficzny </w:t>
            </w:r>
          </w:p>
        </w:tc>
        <w:tc>
          <w:tcPr>
            <w:tcW w:w="0" w:type="auto"/>
          </w:tcPr>
          <w:p w14:paraId="41E47474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charakteryzuje siebie</w:t>
            </w:r>
          </w:p>
          <w:p w14:paraId="74545629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wyjaśnia, na czym polega rola społeczna</w:t>
            </w:r>
          </w:p>
          <w:p w14:paraId="627A62CC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porządkuje materiał </w:t>
            </w:r>
            <w:r w:rsidRPr="00FF39DB">
              <w:rPr>
                <w:rFonts w:ascii="Calibri" w:hAnsi="Calibri" w:cs="Calibri"/>
              </w:rPr>
              <w:lastRenderedPageBreak/>
              <w:t>do charakterystyki bohaterów</w:t>
            </w:r>
          </w:p>
          <w:p w14:paraId="0C2D0859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wyjaśnia, czym jest znak graficzny</w:t>
            </w:r>
          </w:p>
        </w:tc>
        <w:tc>
          <w:tcPr>
            <w:tcW w:w="0" w:type="auto"/>
          </w:tcPr>
          <w:p w14:paraId="36A608D0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w oryginalny sposób opisuje siebie </w:t>
            </w:r>
          </w:p>
          <w:p w14:paraId="1AACDC2C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rozróżnia role społeczne </w:t>
            </w:r>
          </w:p>
          <w:p w14:paraId="748737D5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charakteryzuje bohaterów </w:t>
            </w:r>
          </w:p>
          <w:p w14:paraId="0275DAE6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tworzy znak graficzny </w:t>
            </w:r>
          </w:p>
        </w:tc>
        <w:tc>
          <w:tcPr>
            <w:tcW w:w="0" w:type="auto"/>
          </w:tcPr>
          <w:p w14:paraId="7E5B480C" w14:textId="77777777" w:rsidR="006B13D0" w:rsidRPr="00FF39DB" w:rsidRDefault="006B13D0" w:rsidP="00F215A0">
            <w:pPr>
              <w:pStyle w:val="Akapitzlist"/>
              <w:numPr>
                <w:ilvl w:val="0"/>
                <w:numId w:val="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 xml:space="preserve">samodzielnie analizuje i interpretuje tekst </w:t>
            </w:r>
            <w:r w:rsidRPr="00FF39DB">
              <w:rPr>
                <w:rFonts w:ascii="Calibri" w:hAnsi="Calibri" w:cs="Calibri"/>
              </w:rPr>
              <w:lastRenderedPageBreak/>
              <w:t>z uwzględnieniem opisu bohaterów</w:t>
            </w:r>
          </w:p>
        </w:tc>
      </w:tr>
      <w:tr w:rsidR="006B13D0" w:rsidRPr="00FF39DB" w14:paraId="1D9F42AE" w14:textId="77777777" w:rsidTr="00CD56DE">
        <w:tc>
          <w:tcPr>
            <w:tcW w:w="0" w:type="auto"/>
          </w:tcPr>
          <w:p w14:paraId="7333C5D8" w14:textId="5A07D205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</w:t>
            </w:r>
          </w:p>
        </w:tc>
        <w:tc>
          <w:tcPr>
            <w:tcW w:w="0" w:type="auto"/>
          </w:tcPr>
          <w:p w14:paraId="2439EC27" w14:textId="77777777" w:rsidR="006B13D0" w:rsidRPr="00FF39DB" w:rsidRDefault="006B13D0" w:rsidP="00F215A0">
            <w:pPr>
              <w:rPr>
                <w:rFonts w:ascii="Calibri" w:hAnsi="Calibri" w:cs="Calibri"/>
                <w:b/>
                <w:color w:val="221E1F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Pokaż światu, co w tobie najlepsze</w:t>
            </w:r>
          </w:p>
          <w:p w14:paraId="5D25513C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7BAA460E" w14:textId="77777777" w:rsidR="006B13D0" w:rsidRPr="00FF39DB" w:rsidRDefault="006B13D0" w:rsidP="00F215A0">
            <w:pPr>
              <w:rPr>
                <w:rFonts w:ascii="Calibri" w:hAnsi="Calibri" w:cs="Calibri"/>
                <w:color w:val="211D1E"/>
              </w:rPr>
            </w:pPr>
            <w:r w:rsidRPr="00FF39DB">
              <w:rPr>
                <w:rFonts w:ascii="Calibri" w:hAnsi="Calibri" w:cs="Calibri"/>
                <w:bCs/>
                <w:color w:val="221E1F"/>
              </w:rPr>
              <w:t xml:space="preserve">Barbara Kosmowska, </w:t>
            </w:r>
            <w:r w:rsidRPr="00FF39DB">
              <w:rPr>
                <w:rFonts w:ascii="Calibri" w:hAnsi="Calibri" w:cs="Calibri"/>
                <w:bCs/>
                <w:i/>
                <w:iCs/>
                <w:color w:val="221E1F"/>
              </w:rPr>
              <w:t xml:space="preserve">Dzień Białej Wiewiórki </w:t>
            </w:r>
            <w:r w:rsidRPr="00FF39DB">
              <w:rPr>
                <w:rFonts w:ascii="Calibri" w:hAnsi="Calibri" w:cs="Calibri"/>
                <w:color w:val="211D1E"/>
              </w:rPr>
              <w:t>(fragmenty)</w:t>
            </w:r>
          </w:p>
          <w:p w14:paraId="4E4E906E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3707A3DA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dostrzega perspektywę bohaterki</w:t>
            </w:r>
          </w:p>
          <w:p w14:paraId="3B25BE82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zwraca uwagę na postępowanie bohaterów</w:t>
            </w:r>
          </w:p>
          <w:p w14:paraId="320A52AD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mówi o swoich doświadczeniach</w:t>
            </w:r>
          </w:p>
          <w:p w14:paraId="51127B55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mówi o mocnych stronach uczniów</w:t>
            </w:r>
          </w:p>
          <w:p w14:paraId="4D124677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dostrzega emocje bohaterów</w:t>
            </w:r>
          </w:p>
        </w:tc>
        <w:tc>
          <w:tcPr>
            <w:tcW w:w="0" w:type="auto"/>
          </w:tcPr>
          <w:p w14:paraId="51263439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perspektywę bohaterki</w:t>
            </w:r>
          </w:p>
          <w:p w14:paraId="41AE4540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postępowania bohaterów</w:t>
            </w:r>
          </w:p>
          <w:p w14:paraId="55A37A38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mówi o własnych doświadczeniach</w:t>
            </w:r>
          </w:p>
          <w:p w14:paraId="7B94AB9A" w14:textId="77777777" w:rsidR="006B13D0" w:rsidRPr="00FF39DB" w:rsidRDefault="006B13D0" w:rsidP="00F215A0">
            <w:pPr>
              <w:pStyle w:val="Akapitzlist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nazywa mocne strony uczniów</w:t>
            </w:r>
          </w:p>
          <w:p w14:paraId="11883D6A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nazywa emocje bohaterów</w:t>
            </w:r>
          </w:p>
        </w:tc>
        <w:tc>
          <w:tcPr>
            <w:tcW w:w="0" w:type="auto"/>
          </w:tcPr>
          <w:p w14:paraId="32A8D8C3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kończy zdania zgodnie z treścią utworu</w:t>
            </w:r>
          </w:p>
          <w:p w14:paraId="12906EBC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wypowiedź z perspektywy bohaterki</w:t>
            </w:r>
          </w:p>
          <w:p w14:paraId="49F4D71F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postępowanie bohaterów</w:t>
            </w:r>
          </w:p>
          <w:p w14:paraId="50ED9C46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własne doświadczenia</w:t>
            </w:r>
          </w:p>
          <w:p w14:paraId="4691055E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mocnych stron uczniów</w:t>
            </w:r>
          </w:p>
          <w:p w14:paraId="4487BC1E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emocji bohaterów</w:t>
            </w:r>
          </w:p>
        </w:tc>
        <w:tc>
          <w:tcPr>
            <w:tcW w:w="0" w:type="auto"/>
          </w:tcPr>
          <w:p w14:paraId="2648A3FD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dostrzega ciągłość treści wynikającą ze zdań w utworze</w:t>
            </w:r>
          </w:p>
          <w:p w14:paraId="4BC7F9A0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wydarzenia z perspektywy bohaterki</w:t>
            </w:r>
          </w:p>
          <w:p w14:paraId="51C04B5C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porównuje postępowanie bohaterów</w:t>
            </w:r>
          </w:p>
          <w:p w14:paraId="5917F943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komentuje własne doświadczenia</w:t>
            </w:r>
          </w:p>
          <w:p w14:paraId="07C26E50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opowiada o mocnych stronach uczniów</w:t>
            </w:r>
          </w:p>
          <w:p w14:paraId="490EA6EA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komentuje emocje bohaterów</w:t>
            </w:r>
          </w:p>
        </w:tc>
        <w:tc>
          <w:tcPr>
            <w:tcW w:w="0" w:type="auto"/>
          </w:tcPr>
          <w:p w14:paraId="52262D28" w14:textId="77777777" w:rsidR="006B13D0" w:rsidRPr="00FF39DB" w:rsidRDefault="006B13D0" w:rsidP="00F215A0">
            <w:pPr>
              <w:pStyle w:val="Akapitzlist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samodzielnie analizuje i interpretuje utwór ze szczególnym uwzględnieniem oceny postępowania bohaterów</w:t>
            </w:r>
          </w:p>
        </w:tc>
      </w:tr>
      <w:tr w:rsidR="006B13D0" w:rsidRPr="00FF39DB" w14:paraId="2A2FCAC0" w14:textId="77777777" w:rsidTr="00CD56DE">
        <w:tc>
          <w:tcPr>
            <w:tcW w:w="0" w:type="auto"/>
          </w:tcPr>
          <w:p w14:paraId="01CDDD50" w14:textId="72F52DA6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0" w:type="auto"/>
          </w:tcPr>
          <w:p w14:paraId="51B00035" w14:textId="77777777" w:rsidR="006B13D0" w:rsidRPr="00FF39DB" w:rsidRDefault="006B13D0" w:rsidP="00F215A0">
            <w:pPr>
              <w:rPr>
                <w:rFonts w:ascii="Calibri" w:hAnsi="Calibri" w:cs="Calibri"/>
                <w:b/>
                <w:color w:val="221E1F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Notatka o samym sobie</w:t>
            </w:r>
          </w:p>
          <w:p w14:paraId="6804C94B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1AAB438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notatka</w:t>
            </w:r>
          </w:p>
        </w:tc>
        <w:tc>
          <w:tcPr>
            <w:tcW w:w="0" w:type="auto"/>
          </w:tcPr>
          <w:p w14:paraId="374945A4" w14:textId="77777777" w:rsidR="006B13D0" w:rsidRPr="00FF39DB" w:rsidRDefault="006B13D0" w:rsidP="00F215A0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notatkę</w:t>
            </w:r>
          </w:p>
          <w:p w14:paraId="11016AA4" w14:textId="77777777" w:rsidR="006B13D0" w:rsidRPr="00FF39DB" w:rsidRDefault="006B13D0" w:rsidP="00F215A0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ma świadomość różnych rodzajów notatki</w:t>
            </w:r>
          </w:p>
          <w:p w14:paraId="7E64C2AE" w14:textId="77777777" w:rsidR="006B13D0" w:rsidRPr="00FF39DB" w:rsidRDefault="006B13D0" w:rsidP="00F215A0">
            <w:pPr>
              <w:pStyle w:val="Akapitzlist"/>
              <w:numPr>
                <w:ilvl w:val="0"/>
                <w:numId w:val="1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przy pomocy tworzy notatkę o sobie</w:t>
            </w:r>
          </w:p>
        </w:tc>
        <w:tc>
          <w:tcPr>
            <w:tcW w:w="0" w:type="auto"/>
          </w:tcPr>
          <w:p w14:paraId="7A8D9ABF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zna cechy notatki </w:t>
            </w:r>
          </w:p>
          <w:p w14:paraId="2576963D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zna podstawowe rodzaje notatki </w:t>
            </w:r>
          </w:p>
          <w:p w14:paraId="516E5795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tworzy notatkę o sobie </w:t>
            </w:r>
          </w:p>
        </w:tc>
        <w:tc>
          <w:tcPr>
            <w:tcW w:w="0" w:type="auto"/>
          </w:tcPr>
          <w:p w14:paraId="1122DC87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wyróżnia notatkę spośród innych form wypowiedzi </w:t>
            </w:r>
          </w:p>
          <w:p w14:paraId="0172E204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zna różne rodzaje notatki </w:t>
            </w:r>
          </w:p>
          <w:p w14:paraId="2F55650F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tworzy różne rodzaje notatki </w:t>
            </w:r>
          </w:p>
        </w:tc>
        <w:tc>
          <w:tcPr>
            <w:tcW w:w="0" w:type="auto"/>
          </w:tcPr>
          <w:p w14:paraId="7A12AD5D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porównuje notatkę z innymi formami wypowiedzi</w:t>
            </w:r>
          </w:p>
          <w:p w14:paraId="3991C7FA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różne rodzaje notatki</w:t>
            </w:r>
          </w:p>
          <w:p w14:paraId="28B1955E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samodzielnie różne rodzaje notatki</w:t>
            </w:r>
          </w:p>
        </w:tc>
        <w:tc>
          <w:tcPr>
            <w:tcW w:w="0" w:type="auto"/>
          </w:tcPr>
          <w:p w14:paraId="3FBBFEEE" w14:textId="77777777" w:rsidR="006B13D0" w:rsidRPr="00FF39DB" w:rsidRDefault="006B13D0" w:rsidP="00F215A0">
            <w:pPr>
              <w:pStyle w:val="Akapitzlist"/>
              <w:numPr>
                <w:ilvl w:val="0"/>
                <w:numId w:val="1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samodzielnie przejrzystą, uporządkowaną, rozwiniętą notatkę</w:t>
            </w:r>
          </w:p>
        </w:tc>
      </w:tr>
      <w:tr w:rsidR="006B13D0" w:rsidRPr="00FF39DB" w14:paraId="3D28764B" w14:textId="77777777" w:rsidTr="00CD56DE">
        <w:tc>
          <w:tcPr>
            <w:tcW w:w="0" w:type="auto"/>
          </w:tcPr>
          <w:p w14:paraId="0681FCDF" w14:textId="7910F76F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0" w:type="auto"/>
          </w:tcPr>
          <w:p w14:paraId="43CEB7AD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Dzie-li-my wy-ra-zy</w:t>
            </w:r>
          </w:p>
        </w:tc>
        <w:tc>
          <w:tcPr>
            <w:tcW w:w="0" w:type="auto"/>
          </w:tcPr>
          <w:p w14:paraId="6C693851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fonetyka</w:t>
            </w:r>
          </w:p>
        </w:tc>
        <w:tc>
          <w:tcPr>
            <w:tcW w:w="0" w:type="auto"/>
          </w:tcPr>
          <w:p w14:paraId="1BA27EC7" w14:textId="77777777" w:rsidR="006B13D0" w:rsidRPr="00FF39DB" w:rsidRDefault="006B13D0" w:rsidP="00F215A0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ma świadomość różnic między </w:t>
            </w:r>
            <w:r w:rsidRPr="00FF39DB">
              <w:rPr>
                <w:rFonts w:ascii="Calibri" w:hAnsi="Calibri" w:cs="Calibri"/>
              </w:rPr>
              <w:lastRenderedPageBreak/>
              <w:t>samogłoską i spółgłoską</w:t>
            </w:r>
          </w:p>
          <w:p w14:paraId="43E65BCE" w14:textId="77777777" w:rsidR="006B13D0" w:rsidRPr="00FF39DB" w:rsidRDefault="006B13D0" w:rsidP="00F215A0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jest sylaba</w:t>
            </w:r>
          </w:p>
          <w:p w14:paraId="775CBA8F" w14:textId="77777777" w:rsidR="006B13D0" w:rsidRPr="00FF39DB" w:rsidRDefault="006B13D0" w:rsidP="00F215A0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dzieli proste wyrazy na sylaby</w:t>
            </w:r>
          </w:p>
          <w:p w14:paraId="3B6E0027" w14:textId="77777777" w:rsidR="006B13D0" w:rsidRPr="00FF39DB" w:rsidRDefault="006B13D0" w:rsidP="00F215A0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że litera </w:t>
            </w:r>
            <w:r w:rsidRPr="00FF39DB">
              <w:rPr>
                <w:rFonts w:ascii="Calibri" w:hAnsi="Calibri" w:cs="Calibri"/>
                <w:i/>
                <w:iCs/>
              </w:rPr>
              <w:t>i</w:t>
            </w:r>
            <w:r w:rsidRPr="00FF39DB">
              <w:rPr>
                <w:rFonts w:ascii="Calibri" w:hAnsi="Calibri" w:cs="Calibri"/>
              </w:rPr>
              <w:t> pełni różne funkcje</w:t>
            </w:r>
          </w:p>
          <w:p w14:paraId="0608A9EB" w14:textId="77777777" w:rsidR="006B13D0" w:rsidRPr="00FF39DB" w:rsidRDefault="006B13D0" w:rsidP="00F215A0">
            <w:pPr>
              <w:pStyle w:val="Akapitzlist"/>
              <w:numPr>
                <w:ilvl w:val="0"/>
                <w:numId w:val="1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dostrzega zmiękczenie spółgłosek przez literę </w:t>
            </w:r>
            <w:r w:rsidRPr="00FF39DB">
              <w:rPr>
                <w:rFonts w:ascii="Calibri" w:hAnsi="Calibri" w:cs="Calibri"/>
                <w:i/>
                <w:iCs/>
              </w:rPr>
              <w:t>i</w:t>
            </w:r>
          </w:p>
        </w:tc>
        <w:tc>
          <w:tcPr>
            <w:tcW w:w="0" w:type="auto"/>
          </w:tcPr>
          <w:p w14:paraId="156B565E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wie, co to jest samogłoska </w:t>
            </w:r>
          </w:p>
          <w:p w14:paraId="51DD1E40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wie, co to jest spółgłoska </w:t>
            </w:r>
          </w:p>
          <w:p w14:paraId="2ADE6FBE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>dzieli wyraz na sylaby</w:t>
            </w:r>
          </w:p>
          <w:p w14:paraId="3271947B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>zna funkcję litery </w:t>
            </w:r>
            <w:r w:rsidRPr="00FF39DB">
              <w:rPr>
                <w:rFonts w:ascii="Calibri" w:hAnsi="Calibri" w:cs="Calibri"/>
                <w:i/>
                <w:iCs/>
                <w:color w:val="000000"/>
              </w:rPr>
              <w:t>i</w:t>
            </w:r>
          </w:p>
          <w:p w14:paraId="4A59FEF6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>zna zasady zmiękczania spółgłosek przez literę</w:t>
            </w:r>
            <w:r w:rsidRPr="00FF39DB">
              <w:rPr>
                <w:rFonts w:ascii="Calibri" w:hAnsi="Calibri" w:cs="Calibri"/>
                <w:i/>
                <w:iCs/>
                <w:color w:val="000000"/>
              </w:rPr>
              <w:t> i</w:t>
            </w:r>
          </w:p>
        </w:tc>
        <w:tc>
          <w:tcPr>
            <w:tcW w:w="0" w:type="auto"/>
          </w:tcPr>
          <w:p w14:paraId="7996F9C2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rozróżnia samogłoski i spółgłoski </w:t>
            </w:r>
          </w:p>
          <w:p w14:paraId="2FF871E0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lastRenderedPageBreak/>
              <w:t xml:space="preserve">bezbłędnie wyodrębnia sylaby </w:t>
            </w:r>
          </w:p>
          <w:p w14:paraId="69357584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>określa funkcję litery </w:t>
            </w:r>
            <w:r w:rsidRPr="00FF39DB">
              <w:rPr>
                <w:rFonts w:ascii="Calibri" w:hAnsi="Calibri" w:cs="Calibri"/>
                <w:i/>
                <w:iCs/>
                <w:color w:val="000000"/>
              </w:rPr>
              <w:t>i</w:t>
            </w:r>
          </w:p>
          <w:p w14:paraId="42EA2C4F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>podaje przykłady zasad zmiękczania spółgłosek przez literę </w:t>
            </w:r>
            <w:r w:rsidRPr="00FF39DB">
              <w:rPr>
                <w:rFonts w:ascii="Calibri" w:hAnsi="Calibri" w:cs="Calibri"/>
                <w:i/>
                <w:iCs/>
                <w:color w:val="000000"/>
              </w:rPr>
              <w:t>i</w:t>
            </w:r>
          </w:p>
        </w:tc>
        <w:tc>
          <w:tcPr>
            <w:tcW w:w="0" w:type="auto"/>
          </w:tcPr>
          <w:p w14:paraId="2CB2A6FF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 xml:space="preserve">podaje przykłady samogłosek </w:t>
            </w:r>
            <w:r w:rsidRPr="00FF39DB">
              <w:rPr>
                <w:rFonts w:ascii="Calibri" w:hAnsi="Calibri" w:cs="Calibri"/>
              </w:rPr>
              <w:lastRenderedPageBreak/>
              <w:t>i spółgłosek</w:t>
            </w:r>
          </w:p>
          <w:p w14:paraId="5CBD4560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dzieli wyrazy na sylaby</w:t>
            </w:r>
          </w:p>
          <w:p w14:paraId="641B4B50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 funkcję litery </w:t>
            </w:r>
            <w:r w:rsidRPr="00FF39DB">
              <w:rPr>
                <w:rFonts w:ascii="Calibri" w:hAnsi="Calibri" w:cs="Calibri"/>
                <w:i/>
                <w:iCs/>
              </w:rPr>
              <w:t>i</w:t>
            </w:r>
          </w:p>
          <w:p w14:paraId="06253B4B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bezbłędnie określa zasady zmiękczania spółgłosek przez literę </w:t>
            </w:r>
            <w:r w:rsidRPr="00FF39DB">
              <w:rPr>
                <w:rFonts w:ascii="Calibri" w:hAnsi="Calibri" w:cs="Calibri"/>
                <w:i/>
                <w:iCs/>
              </w:rPr>
              <w:t>i</w:t>
            </w:r>
          </w:p>
        </w:tc>
        <w:tc>
          <w:tcPr>
            <w:tcW w:w="0" w:type="auto"/>
          </w:tcPr>
          <w:p w14:paraId="5D60700E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 xml:space="preserve">relacjonuje wiadomości </w:t>
            </w:r>
            <w:r w:rsidRPr="00FF39DB">
              <w:rPr>
                <w:rFonts w:ascii="Calibri" w:hAnsi="Calibri" w:cs="Calibri"/>
              </w:rPr>
              <w:lastRenderedPageBreak/>
              <w:t>z fonetyki</w:t>
            </w:r>
          </w:p>
          <w:p w14:paraId="57B7B1AF" w14:textId="77777777" w:rsidR="006B13D0" w:rsidRPr="00FF39DB" w:rsidRDefault="006B13D0" w:rsidP="00F215A0">
            <w:pPr>
              <w:pStyle w:val="Akapitzlist"/>
              <w:numPr>
                <w:ilvl w:val="0"/>
                <w:numId w:val="1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stosuje wiedzę z fonetyki w praktyce</w:t>
            </w:r>
          </w:p>
        </w:tc>
      </w:tr>
      <w:tr w:rsidR="006B13D0" w:rsidRPr="00FF39DB" w14:paraId="3BAD1D7F" w14:textId="77777777" w:rsidTr="00CD56DE">
        <w:tc>
          <w:tcPr>
            <w:tcW w:w="0" w:type="auto"/>
          </w:tcPr>
          <w:p w14:paraId="544EEE6A" w14:textId="1AF15390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</w:t>
            </w:r>
          </w:p>
        </w:tc>
        <w:tc>
          <w:tcPr>
            <w:tcW w:w="0" w:type="auto"/>
          </w:tcPr>
          <w:p w14:paraId="731D4A2C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Jak być sobą w sieci</w:t>
            </w:r>
          </w:p>
        </w:tc>
        <w:tc>
          <w:tcPr>
            <w:tcW w:w="0" w:type="auto"/>
          </w:tcPr>
          <w:p w14:paraId="45B368E1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sieć internetowa</w:t>
            </w:r>
          </w:p>
        </w:tc>
        <w:tc>
          <w:tcPr>
            <w:tcW w:w="0" w:type="auto"/>
          </w:tcPr>
          <w:p w14:paraId="0ECB52FD" w14:textId="77777777" w:rsidR="006B13D0" w:rsidRPr="00FF39DB" w:rsidRDefault="006B13D0" w:rsidP="00F215A0">
            <w:pPr>
              <w:pStyle w:val="Akapitzlist"/>
              <w:numPr>
                <w:ilvl w:val="0"/>
                <w:numId w:val="1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swoje dane osobowe</w:t>
            </w:r>
          </w:p>
          <w:p w14:paraId="293B5FD2" w14:textId="77777777" w:rsidR="006B13D0" w:rsidRPr="00FF39DB" w:rsidRDefault="006B13D0" w:rsidP="00F215A0">
            <w:pPr>
              <w:pStyle w:val="Akapitzlist"/>
              <w:numPr>
                <w:ilvl w:val="0"/>
                <w:numId w:val="1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pojęcie wizerunku postaci</w:t>
            </w:r>
          </w:p>
        </w:tc>
        <w:tc>
          <w:tcPr>
            <w:tcW w:w="0" w:type="auto"/>
          </w:tcPr>
          <w:p w14:paraId="65D7BFB2" w14:textId="77777777" w:rsidR="006B13D0" w:rsidRPr="00FF39DB" w:rsidRDefault="006B13D0" w:rsidP="00F215A0">
            <w:pPr>
              <w:pStyle w:val="Akapitzlist"/>
              <w:numPr>
                <w:ilvl w:val="0"/>
                <w:numId w:val="1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są dane osobowe</w:t>
            </w:r>
          </w:p>
          <w:p w14:paraId="20E209A6" w14:textId="77777777" w:rsidR="006B13D0" w:rsidRPr="00FF39DB" w:rsidRDefault="006B13D0" w:rsidP="00F215A0">
            <w:pPr>
              <w:pStyle w:val="Akapitzlist"/>
              <w:numPr>
                <w:ilvl w:val="0"/>
                <w:numId w:val="1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się składa na wizerunek postaci</w:t>
            </w:r>
          </w:p>
        </w:tc>
        <w:tc>
          <w:tcPr>
            <w:tcW w:w="0" w:type="auto"/>
          </w:tcPr>
          <w:p w14:paraId="1A98F40F" w14:textId="77777777" w:rsidR="006B13D0" w:rsidRPr="00FF39DB" w:rsidRDefault="006B13D0" w:rsidP="00F215A0">
            <w:pPr>
              <w:pStyle w:val="Akapitzlist"/>
              <w:numPr>
                <w:ilvl w:val="0"/>
                <w:numId w:val="1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ma świadomość, dlaczego należy chronić dane osobowe</w:t>
            </w:r>
          </w:p>
          <w:p w14:paraId="78D79340" w14:textId="77777777" w:rsidR="006B13D0" w:rsidRPr="00FF39DB" w:rsidRDefault="006B13D0" w:rsidP="00F215A0">
            <w:pPr>
              <w:pStyle w:val="Akapitzlist"/>
              <w:numPr>
                <w:ilvl w:val="0"/>
                <w:numId w:val="1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wizerunek swojej osoby</w:t>
            </w:r>
          </w:p>
        </w:tc>
        <w:tc>
          <w:tcPr>
            <w:tcW w:w="0" w:type="auto"/>
          </w:tcPr>
          <w:p w14:paraId="0138FA1C" w14:textId="77777777" w:rsidR="006B13D0" w:rsidRPr="00FF39DB" w:rsidRDefault="006B13D0" w:rsidP="00F215A0">
            <w:pPr>
              <w:pStyle w:val="Akapitzlist"/>
              <w:numPr>
                <w:ilvl w:val="0"/>
                <w:numId w:val="1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chroni swoje dane osobowe</w:t>
            </w:r>
          </w:p>
          <w:p w14:paraId="01DFC164" w14:textId="77777777" w:rsidR="006B13D0" w:rsidRPr="00FF39DB" w:rsidRDefault="006B13D0" w:rsidP="00F215A0">
            <w:pPr>
              <w:pStyle w:val="Akapitzlist"/>
              <w:numPr>
                <w:ilvl w:val="0"/>
                <w:numId w:val="1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przedstawia wizerunek swojej osoby</w:t>
            </w:r>
          </w:p>
        </w:tc>
        <w:tc>
          <w:tcPr>
            <w:tcW w:w="0" w:type="auto"/>
          </w:tcPr>
          <w:p w14:paraId="000ADC2B" w14:textId="77777777" w:rsidR="006B13D0" w:rsidRPr="00FF39DB" w:rsidRDefault="006B13D0" w:rsidP="00F215A0">
            <w:pPr>
              <w:pStyle w:val="Akapitzlist"/>
              <w:numPr>
                <w:ilvl w:val="0"/>
                <w:numId w:val="1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wykorzystuje swoje dane osobowe do stworzenia wizerunku swojej postaci</w:t>
            </w:r>
          </w:p>
        </w:tc>
      </w:tr>
      <w:tr w:rsidR="006B13D0" w:rsidRPr="00FF39DB" w14:paraId="07966FBB" w14:textId="77777777" w:rsidTr="00CD56DE">
        <w:tc>
          <w:tcPr>
            <w:tcW w:w="0" w:type="auto"/>
          </w:tcPr>
          <w:p w14:paraId="7B51615A" w14:textId="371F8711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0" w:type="auto"/>
          </w:tcPr>
          <w:p w14:paraId="7C10BDB7" w14:textId="77777777" w:rsidR="006B13D0" w:rsidRPr="00FF39DB" w:rsidRDefault="006B13D0" w:rsidP="00F215A0">
            <w:pPr>
              <w:rPr>
                <w:rFonts w:ascii="Calibri" w:hAnsi="Calibri" w:cs="Calibri"/>
                <w:b/>
                <w:color w:val="221E1F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Jak opisać siebie?</w:t>
            </w:r>
          </w:p>
          <w:p w14:paraId="294B17C8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40DC28B3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opis postaci</w:t>
            </w:r>
          </w:p>
        </w:tc>
        <w:tc>
          <w:tcPr>
            <w:tcW w:w="0" w:type="auto"/>
          </w:tcPr>
          <w:p w14:paraId="59123B16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gromadzi słownictwo do opisu postaci </w:t>
            </w:r>
          </w:p>
          <w:p w14:paraId="2B718F96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tworzy opis postaci </w:t>
            </w:r>
          </w:p>
          <w:p w14:paraId="3E9E4A1B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wie, co to jest akapit </w:t>
            </w:r>
          </w:p>
        </w:tc>
        <w:tc>
          <w:tcPr>
            <w:tcW w:w="0" w:type="auto"/>
          </w:tcPr>
          <w:p w14:paraId="598DB4C4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gromadzi różnorodne słownictwo do opisu postaci </w:t>
            </w:r>
          </w:p>
          <w:p w14:paraId="2C5C9D91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ciekawy opis postaci</w:t>
            </w:r>
          </w:p>
          <w:p w14:paraId="78159FC2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wyjaśnia, co to jest akapit</w:t>
            </w:r>
          </w:p>
        </w:tc>
        <w:tc>
          <w:tcPr>
            <w:tcW w:w="0" w:type="auto"/>
          </w:tcPr>
          <w:p w14:paraId="709EDEBE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  <w:color w:val="000000"/>
              </w:rPr>
            </w:pPr>
            <w:r w:rsidRPr="00FF39DB">
              <w:rPr>
                <w:rFonts w:ascii="Calibri" w:hAnsi="Calibri" w:cs="Calibri"/>
                <w:color w:val="000000"/>
              </w:rPr>
              <w:t>porządkuje słownictwo do opisu postaci</w:t>
            </w:r>
          </w:p>
          <w:p w14:paraId="19D4163D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tworzy rozbudowany opis postaci </w:t>
            </w:r>
          </w:p>
          <w:p w14:paraId="7865D555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000000"/>
              </w:rPr>
              <w:t xml:space="preserve">stosuje w wypowiedzi pisemnej akapity </w:t>
            </w:r>
          </w:p>
        </w:tc>
        <w:tc>
          <w:tcPr>
            <w:tcW w:w="0" w:type="auto"/>
          </w:tcPr>
          <w:p w14:paraId="75B62067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wykorzystuje różnorodne słownictwo do opisu postaci</w:t>
            </w:r>
          </w:p>
          <w:p w14:paraId="6705F970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oryginalny opis postaci</w:t>
            </w:r>
          </w:p>
          <w:p w14:paraId="6B3F3EC9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uzależnia akapity od kompozycji wypowiedzi</w:t>
            </w:r>
          </w:p>
        </w:tc>
        <w:tc>
          <w:tcPr>
            <w:tcW w:w="0" w:type="auto"/>
          </w:tcPr>
          <w:p w14:paraId="7458A3F2" w14:textId="77777777" w:rsidR="006B13D0" w:rsidRPr="00FF39DB" w:rsidRDefault="006B13D0" w:rsidP="00F215A0">
            <w:pPr>
              <w:pStyle w:val="Akapitzlist"/>
              <w:numPr>
                <w:ilvl w:val="0"/>
                <w:numId w:val="1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oryginalny opis postaci, stosując akapity</w:t>
            </w:r>
          </w:p>
        </w:tc>
      </w:tr>
      <w:tr w:rsidR="006B13D0" w:rsidRPr="00FF39DB" w14:paraId="218BC485" w14:textId="77777777" w:rsidTr="00CD56DE">
        <w:tc>
          <w:tcPr>
            <w:tcW w:w="0" w:type="auto"/>
          </w:tcPr>
          <w:p w14:paraId="3149134E" w14:textId="4F8D6327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0" w:type="auto"/>
          </w:tcPr>
          <w:p w14:paraId="5B765DEB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Ze słownikiem zawsze raźniej!</w:t>
            </w:r>
          </w:p>
        </w:tc>
        <w:tc>
          <w:tcPr>
            <w:tcW w:w="0" w:type="auto"/>
          </w:tcPr>
          <w:p w14:paraId="66FDDE41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słowniki</w:t>
            </w:r>
          </w:p>
        </w:tc>
        <w:tc>
          <w:tcPr>
            <w:tcW w:w="0" w:type="auto"/>
          </w:tcPr>
          <w:p w14:paraId="3444544E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pojęcie słownika</w:t>
            </w:r>
          </w:p>
          <w:p w14:paraId="3C63155E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do czego służy słownik ortograficzny</w:t>
            </w:r>
          </w:p>
          <w:p w14:paraId="4037999B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do czego służy słownik języka </w:t>
            </w:r>
            <w:r w:rsidRPr="00FF39DB">
              <w:rPr>
                <w:rFonts w:ascii="Calibri" w:hAnsi="Calibri" w:cs="Calibri"/>
              </w:rPr>
              <w:lastRenderedPageBreak/>
              <w:t>polskiego</w:t>
            </w:r>
          </w:p>
          <w:p w14:paraId="300C9CB6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alfabet</w:t>
            </w:r>
          </w:p>
          <w:p w14:paraId="6EE4BDF1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rozróżnia słownik papierowy i internetowy</w:t>
            </w:r>
          </w:p>
        </w:tc>
        <w:tc>
          <w:tcPr>
            <w:tcW w:w="0" w:type="auto"/>
          </w:tcPr>
          <w:p w14:paraId="5857BFDC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wyjaśnia, co to jest słownik</w:t>
            </w:r>
          </w:p>
          <w:p w14:paraId="396837C2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wyjaśnia, do czego służy słownik ortograficzny </w:t>
            </w:r>
            <w:r w:rsidRPr="00FF39DB">
              <w:rPr>
                <w:rFonts w:ascii="Calibri" w:hAnsi="Calibri" w:cs="Calibri"/>
              </w:rPr>
              <w:lastRenderedPageBreak/>
              <w:t>i słownik języka polskiego</w:t>
            </w:r>
          </w:p>
          <w:p w14:paraId="6E2FE956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wymienia litery w alfabecie</w:t>
            </w:r>
          </w:p>
          <w:p w14:paraId="3F177C9B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wyjaśnia, czym różni się słownik papierowy od internetowego</w:t>
            </w:r>
          </w:p>
        </w:tc>
        <w:tc>
          <w:tcPr>
            <w:tcW w:w="0" w:type="auto"/>
          </w:tcPr>
          <w:p w14:paraId="03142399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korzysta ze słowników</w:t>
            </w:r>
          </w:p>
          <w:p w14:paraId="36A65D87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korzysta ze słownika ortograficznego i słownika języka </w:t>
            </w:r>
            <w:r w:rsidRPr="00FF39DB">
              <w:rPr>
                <w:rFonts w:ascii="Calibri" w:hAnsi="Calibri" w:cs="Calibri"/>
              </w:rPr>
              <w:lastRenderedPageBreak/>
              <w:t>polskiego</w:t>
            </w:r>
          </w:p>
          <w:p w14:paraId="275EDFAF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posługuje się sprawnie alfabetem</w:t>
            </w:r>
          </w:p>
          <w:p w14:paraId="7DB80CAB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korzysta ze słownika papierowego i internetowego</w:t>
            </w:r>
          </w:p>
        </w:tc>
        <w:tc>
          <w:tcPr>
            <w:tcW w:w="0" w:type="auto"/>
          </w:tcPr>
          <w:p w14:paraId="18CB02FF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funkcjonalnie korzysta ze słowników</w:t>
            </w:r>
          </w:p>
          <w:p w14:paraId="3F3EA251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świadomie korzysta ze słownika ortograficznego </w:t>
            </w:r>
            <w:r w:rsidRPr="00FF39DB">
              <w:rPr>
                <w:rFonts w:ascii="Calibri" w:hAnsi="Calibri" w:cs="Calibri"/>
              </w:rPr>
              <w:lastRenderedPageBreak/>
              <w:t xml:space="preserve">i słownika języka polskiego </w:t>
            </w:r>
          </w:p>
          <w:p w14:paraId="60E5C14F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wykorzystuje znajomość alfabetu do szukania haseł w słowniku</w:t>
            </w:r>
          </w:p>
          <w:p w14:paraId="6935E344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świadomie korzysta ze słownika papierowego i internetowego </w:t>
            </w:r>
          </w:p>
        </w:tc>
        <w:tc>
          <w:tcPr>
            <w:tcW w:w="0" w:type="auto"/>
          </w:tcPr>
          <w:p w14:paraId="535C934D" w14:textId="77777777" w:rsidR="006B13D0" w:rsidRPr="00FF39DB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świadomie i funkcjonalnie korzysta z różnego rodzaju słowników</w:t>
            </w:r>
          </w:p>
        </w:tc>
      </w:tr>
      <w:tr w:rsidR="006B13D0" w:rsidRPr="00FF39DB" w14:paraId="5ED9BD5D" w14:textId="77777777" w:rsidTr="00CD56DE">
        <w:tc>
          <w:tcPr>
            <w:tcW w:w="0" w:type="auto"/>
          </w:tcPr>
          <w:p w14:paraId="09FEEA1A" w14:textId="7E21B00C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0" w:type="auto"/>
          </w:tcPr>
          <w:p w14:paraId="13679B6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 xml:space="preserve">Słówko do słówka </w:t>
            </w:r>
            <w:r w:rsidRPr="00FF39DB">
              <w:rPr>
                <w:rFonts w:ascii="Calibri" w:hAnsi="Calibri" w:cs="Calibri"/>
                <w:b/>
                <w:bCs/>
                <w:color w:val="221E1F"/>
              </w:rPr>
              <w:t>– pisownia wyrazów z </w:t>
            </w:r>
            <w:r w:rsidRPr="00FF39DB">
              <w:rPr>
                <w:rFonts w:ascii="Calibri" w:hAnsi="Calibri" w:cs="Calibri"/>
                <w:b/>
                <w:bCs/>
                <w:i/>
                <w:iCs/>
                <w:color w:val="221E1F"/>
              </w:rPr>
              <w:t>ó</w:t>
            </w:r>
          </w:p>
        </w:tc>
        <w:tc>
          <w:tcPr>
            <w:tcW w:w="0" w:type="auto"/>
          </w:tcPr>
          <w:p w14:paraId="08C060A2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ortografia</w:t>
            </w:r>
          </w:p>
        </w:tc>
        <w:tc>
          <w:tcPr>
            <w:tcW w:w="0" w:type="auto"/>
          </w:tcPr>
          <w:p w14:paraId="5747E783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że pisownia wyrazów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podlega zasadom</w:t>
            </w:r>
          </w:p>
          <w:p w14:paraId="7C89836C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że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wymienia się na </w:t>
            </w:r>
            <w:r w:rsidRPr="00FF39DB">
              <w:rPr>
                <w:rFonts w:ascii="Calibri" w:hAnsi="Calibri" w:cs="Calibri"/>
                <w:i/>
                <w:iCs/>
              </w:rPr>
              <w:t>o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e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a</w:t>
            </w:r>
          </w:p>
          <w:p w14:paraId="4283C995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że w zakończeniu -</w:t>
            </w:r>
            <w:r w:rsidRPr="00FF39DB">
              <w:rPr>
                <w:rFonts w:ascii="Calibri" w:hAnsi="Calibri" w:cs="Calibri"/>
                <w:i/>
                <w:iCs/>
              </w:rPr>
              <w:t>ów</w:t>
            </w:r>
            <w:r w:rsidRPr="00FF39DB">
              <w:rPr>
                <w:rFonts w:ascii="Calibri" w:hAnsi="Calibri" w:cs="Calibri"/>
              </w:rPr>
              <w:t xml:space="preserve"> piszemy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54D94300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że w zakończeniach -</w:t>
            </w:r>
            <w:r w:rsidRPr="00FF39DB">
              <w:rPr>
                <w:rFonts w:ascii="Calibri" w:hAnsi="Calibri" w:cs="Calibri"/>
                <w:i/>
                <w:iCs/>
              </w:rPr>
              <w:t>ówka</w:t>
            </w:r>
            <w:r w:rsidRPr="00FF39DB">
              <w:rPr>
                <w:rFonts w:ascii="Calibri" w:hAnsi="Calibri" w:cs="Calibri"/>
              </w:rPr>
              <w:t>, -</w:t>
            </w:r>
            <w:r w:rsidRPr="00FF39DB">
              <w:rPr>
                <w:rFonts w:ascii="Calibri" w:hAnsi="Calibri" w:cs="Calibri"/>
                <w:i/>
                <w:iCs/>
              </w:rPr>
              <w:t>ówna</w:t>
            </w:r>
            <w:r w:rsidRPr="00FF39DB">
              <w:rPr>
                <w:rFonts w:ascii="Calibri" w:hAnsi="Calibri" w:cs="Calibri"/>
              </w:rPr>
              <w:t xml:space="preserve"> piszemy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2DEC4A17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że na początku niektórych wyrazów piszemy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5CE32E31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że istnieją wyjątki zapisu wyrazów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127005D7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alfabet</w:t>
            </w:r>
          </w:p>
          <w:p w14:paraId="6E9CBC21" w14:textId="77777777" w:rsidR="006B13D0" w:rsidRPr="00FF39DB" w:rsidRDefault="006B13D0" w:rsidP="00F215A0">
            <w:pPr>
              <w:pStyle w:val="Akapitzlist"/>
              <w:numPr>
                <w:ilvl w:val="0"/>
                <w:numId w:val="1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pojęcie wyrazów pokrewnych</w:t>
            </w:r>
          </w:p>
        </w:tc>
        <w:tc>
          <w:tcPr>
            <w:tcW w:w="0" w:type="auto"/>
          </w:tcPr>
          <w:p w14:paraId="0DEA3295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zasady pisowni wyrazów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6CA32384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wymianę na </w:t>
            </w:r>
            <w:r w:rsidRPr="00FF39DB">
              <w:rPr>
                <w:rFonts w:ascii="Calibri" w:hAnsi="Calibri" w:cs="Calibri"/>
                <w:i/>
                <w:iCs/>
              </w:rPr>
              <w:t>o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e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a</w:t>
            </w:r>
          </w:p>
          <w:p w14:paraId="4996714B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zakończenie -</w:t>
            </w:r>
            <w:r w:rsidRPr="00FF39DB">
              <w:rPr>
                <w:rFonts w:ascii="Calibri" w:hAnsi="Calibri" w:cs="Calibri"/>
                <w:i/>
                <w:iCs/>
              </w:rPr>
              <w:t>ów</w:t>
            </w:r>
            <w:r w:rsidRPr="00FF39DB">
              <w:rPr>
                <w:rFonts w:ascii="Calibri" w:hAnsi="Calibri" w:cs="Calibri"/>
              </w:rPr>
              <w:t>,</w:t>
            </w:r>
          </w:p>
          <w:p w14:paraId="2B852B48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zakończenia -</w:t>
            </w:r>
            <w:r w:rsidRPr="00FF39DB">
              <w:rPr>
                <w:rFonts w:ascii="Calibri" w:hAnsi="Calibri" w:cs="Calibri"/>
                <w:i/>
                <w:iCs/>
              </w:rPr>
              <w:t>ówka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ówna</w:t>
            </w:r>
          </w:p>
          <w:p w14:paraId="2EDA2540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kiedy zapisać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na początku wyrazu</w:t>
            </w:r>
          </w:p>
          <w:p w14:paraId="01D3D5A8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zna wyjątki zapisu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36B8337F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kolejność alfabetyczną wyrazów</w:t>
            </w:r>
          </w:p>
          <w:p w14:paraId="539C6215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są wyrazy pokrewne</w:t>
            </w:r>
          </w:p>
        </w:tc>
        <w:tc>
          <w:tcPr>
            <w:tcW w:w="0" w:type="auto"/>
          </w:tcPr>
          <w:p w14:paraId="316BB365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stosuje w praktyce zasady pisowni wyrazów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0BCDF586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na czym polega wymiana na </w:t>
            </w:r>
            <w:r w:rsidRPr="00FF39DB">
              <w:rPr>
                <w:rFonts w:ascii="Calibri" w:hAnsi="Calibri" w:cs="Calibri"/>
                <w:i/>
                <w:iCs/>
              </w:rPr>
              <w:t>o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e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a</w:t>
            </w:r>
          </w:p>
          <w:p w14:paraId="7750C242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prawidłowo zapisuje zakończenie -</w:t>
            </w:r>
            <w:r w:rsidRPr="00FF39DB">
              <w:rPr>
                <w:rFonts w:ascii="Calibri" w:hAnsi="Calibri" w:cs="Calibri"/>
                <w:i/>
                <w:iCs/>
              </w:rPr>
              <w:t>ów</w:t>
            </w:r>
          </w:p>
          <w:p w14:paraId="70396119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  <w:b/>
              </w:rPr>
            </w:pPr>
            <w:r w:rsidRPr="00FF39DB">
              <w:rPr>
                <w:rFonts w:ascii="Calibri" w:hAnsi="Calibri" w:cs="Calibri"/>
              </w:rPr>
              <w:t xml:space="preserve">prawidłowo </w:t>
            </w:r>
            <w:r w:rsidRPr="00FF39DB">
              <w:rPr>
                <w:rFonts w:ascii="Calibri" w:hAnsi="Calibri" w:cs="Calibri"/>
                <w:bCs/>
              </w:rPr>
              <w:t xml:space="preserve">zapisuje </w:t>
            </w:r>
            <w:r w:rsidRPr="00FF39DB">
              <w:rPr>
                <w:rFonts w:ascii="Calibri" w:hAnsi="Calibri" w:cs="Calibri"/>
              </w:rPr>
              <w:t>zakończenia -</w:t>
            </w:r>
            <w:r w:rsidRPr="00FF39DB">
              <w:rPr>
                <w:rFonts w:ascii="Calibri" w:hAnsi="Calibri" w:cs="Calibri"/>
                <w:i/>
                <w:iCs/>
              </w:rPr>
              <w:t>ówka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ówna</w:t>
            </w:r>
          </w:p>
          <w:p w14:paraId="644EF77D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poprawnie zapisuje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na początku wyrazu</w:t>
            </w:r>
          </w:p>
          <w:p w14:paraId="4479568B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poprawnie zapisuje wyjątki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7DF9EE0E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wymienia wyrazy w kolejności alfabetycznej </w:t>
            </w:r>
          </w:p>
          <w:p w14:paraId="782E8DF0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podaje przykłady wyrazów pokrewnych</w:t>
            </w:r>
          </w:p>
        </w:tc>
        <w:tc>
          <w:tcPr>
            <w:tcW w:w="0" w:type="auto"/>
          </w:tcPr>
          <w:p w14:paraId="2D081DF5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zapisuje poprawnie wyrazy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2B721DE4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dostrzega wymianę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na </w:t>
            </w:r>
            <w:r w:rsidRPr="00FF39DB">
              <w:rPr>
                <w:rFonts w:ascii="Calibri" w:hAnsi="Calibri" w:cs="Calibri"/>
                <w:i/>
                <w:iCs/>
              </w:rPr>
              <w:t>o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e</w:t>
            </w:r>
            <w:r w:rsidRPr="00FF39DB">
              <w:rPr>
                <w:rFonts w:ascii="Calibri" w:hAnsi="Calibri" w:cs="Calibri"/>
              </w:rPr>
              <w:t xml:space="preserve">, </w:t>
            </w:r>
            <w:r w:rsidRPr="00FF39DB">
              <w:rPr>
                <w:rFonts w:ascii="Calibri" w:hAnsi="Calibri" w:cs="Calibri"/>
                <w:i/>
                <w:iCs/>
              </w:rPr>
              <w:t>a</w:t>
            </w:r>
          </w:p>
          <w:p w14:paraId="53F17E28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zakończenie -</w:t>
            </w:r>
            <w:r w:rsidRPr="00FF39DB">
              <w:rPr>
                <w:rFonts w:ascii="Calibri" w:hAnsi="Calibri" w:cs="Calibri"/>
                <w:i/>
                <w:iCs/>
              </w:rPr>
              <w:t>ów</w:t>
            </w:r>
          </w:p>
          <w:p w14:paraId="7281A590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zakończenia -</w:t>
            </w:r>
            <w:r w:rsidRPr="00FF39DB">
              <w:rPr>
                <w:rFonts w:ascii="Calibri" w:hAnsi="Calibri" w:cs="Calibri"/>
                <w:i/>
                <w:iCs/>
              </w:rPr>
              <w:t>ówka</w:t>
            </w:r>
            <w:r w:rsidRPr="00FF39DB">
              <w:rPr>
                <w:rFonts w:ascii="Calibri" w:hAnsi="Calibri" w:cs="Calibri"/>
              </w:rPr>
              <w:t>, -</w:t>
            </w:r>
            <w:r w:rsidRPr="00FF39DB">
              <w:rPr>
                <w:rFonts w:ascii="Calibri" w:hAnsi="Calibri" w:cs="Calibri"/>
                <w:i/>
                <w:iCs/>
              </w:rPr>
              <w:t>ówna</w:t>
            </w:r>
          </w:p>
          <w:p w14:paraId="72B967C4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jak zapisać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na początku wyrazu</w:t>
            </w:r>
          </w:p>
          <w:p w14:paraId="4DCEBE1E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ma świadomość wyjątków w zapisie 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</w:p>
          <w:p w14:paraId="0F605EBE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przedstawia kolejność alfabetyczną wyrazów</w:t>
            </w:r>
          </w:p>
          <w:p w14:paraId="7F1F4A54" w14:textId="77777777" w:rsidR="006B13D0" w:rsidRPr="00FF39DB" w:rsidRDefault="006B13D0" w:rsidP="00F215A0">
            <w:pPr>
              <w:pStyle w:val="Akapitzlist"/>
              <w:numPr>
                <w:ilvl w:val="0"/>
                <w:numId w:val="2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 pojęcie wyrazów pokrewnych</w:t>
            </w:r>
          </w:p>
        </w:tc>
        <w:tc>
          <w:tcPr>
            <w:tcW w:w="0" w:type="auto"/>
          </w:tcPr>
          <w:p w14:paraId="6E737844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>stosuje w praktyce wszystkie zasady pisowni wyrazów z </w:t>
            </w:r>
            <w:r w:rsidRPr="004401BE">
              <w:rPr>
                <w:rFonts w:ascii="Calibri" w:hAnsi="Calibri" w:cs="Calibri"/>
                <w:i/>
                <w:iCs/>
              </w:rPr>
              <w:t>ó</w:t>
            </w:r>
          </w:p>
        </w:tc>
      </w:tr>
      <w:tr w:rsidR="006B13D0" w:rsidRPr="00FF39DB" w14:paraId="5D1FE3F8" w14:textId="77777777" w:rsidTr="00CD56DE">
        <w:tc>
          <w:tcPr>
            <w:tcW w:w="0" w:type="auto"/>
          </w:tcPr>
          <w:p w14:paraId="624291F1" w14:textId="58619B2A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</w:t>
            </w:r>
          </w:p>
        </w:tc>
        <w:tc>
          <w:tcPr>
            <w:tcW w:w="0" w:type="auto"/>
          </w:tcPr>
          <w:p w14:paraId="2EE5BFBD" w14:textId="77777777" w:rsidR="006B13D0" w:rsidRPr="00FF39DB" w:rsidRDefault="006B13D0" w:rsidP="00F215A0">
            <w:pPr>
              <w:rPr>
                <w:rFonts w:ascii="Calibri" w:hAnsi="Calibri" w:cs="Calibri"/>
                <w:b/>
                <w:bCs/>
                <w:i/>
                <w:color w:val="221E1F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Uważam, uczę się, umiem!</w:t>
            </w:r>
            <w:r w:rsidRPr="00FF39DB">
              <w:rPr>
                <w:rFonts w:ascii="Calibri" w:hAnsi="Calibri" w:cs="Calibri"/>
                <w:color w:val="221E1F"/>
              </w:rPr>
              <w:t xml:space="preserve"> </w:t>
            </w:r>
            <w:r w:rsidRPr="00FF39DB">
              <w:rPr>
                <w:rFonts w:ascii="Calibri" w:hAnsi="Calibri" w:cs="Calibri"/>
                <w:b/>
                <w:bCs/>
                <w:color w:val="221E1F"/>
              </w:rPr>
              <w:t>– pisownia wyrazów z </w:t>
            </w:r>
            <w:r w:rsidRPr="00FF39DB">
              <w:rPr>
                <w:rFonts w:ascii="Calibri" w:hAnsi="Calibri" w:cs="Calibri"/>
                <w:b/>
                <w:bCs/>
                <w:i/>
                <w:color w:val="221E1F"/>
              </w:rPr>
              <w:t>u</w:t>
            </w:r>
          </w:p>
          <w:p w14:paraId="3EF992CC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7816D7C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ortografia</w:t>
            </w:r>
          </w:p>
        </w:tc>
        <w:tc>
          <w:tcPr>
            <w:tcW w:w="0" w:type="auto"/>
          </w:tcPr>
          <w:p w14:paraId="0B51EB91" w14:textId="77777777" w:rsidR="006B13D0" w:rsidRPr="00FF39DB" w:rsidRDefault="006B13D0" w:rsidP="00F215A0">
            <w:pPr>
              <w:pStyle w:val="Akapitzlist"/>
              <w:numPr>
                <w:ilvl w:val="0"/>
                <w:numId w:val="2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ma świadomość , że pisownia wyrazów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  <w:r w:rsidRPr="00FF39DB">
              <w:rPr>
                <w:rFonts w:ascii="Calibri" w:hAnsi="Calibri" w:cs="Calibri"/>
              </w:rPr>
              <w:t> podlega zasadom</w:t>
            </w:r>
          </w:p>
          <w:p w14:paraId="60C6D205" w14:textId="77777777" w:rsidR="006B13D0" w:rsidRPr="00FF39DB" w:rsidRDefault="006B13D0" w:rsidP="00F215A0">
            <w:pPr>
              <w:pStyle w:val="Akapitzlist"/>
              <w:numPr>
                <w:ilvl w:val="0"/>
                <w:numId w:val="2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wyrazy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  <w:r w:rsidRPr="00FF39DB">
              <w:rPr>
                <w:rFonts w:ascii="Calibri" w:hAnsi="Calibri" w:cs="Calibri"/>
              </w:rPr>
              <w:t xml:space="preserve"> na początku i na końcu wyrazu</w:t>
            </w:r>
          </w:p>
          <w:p w14:paraId="4673FA6F" w14:textId="77777777" w:rsidR="006B13D0" w:rsidRPr="00FF39DB" w:rsidRDefault="006B13D0" w:rsidP="00F215A0">
            <w:pPr>
              <w:pStyle w:val="Akapitzlist"/>
              <w:numPr>
                <w:ilvl w:val="0"/>
                <w:numId w:val="2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czasowniki z  zakończeniem -</w:t>
            </w:r>
            <w:r w:rsidRPr="00FF39DB">
              <w:rPr>
                <w:rFonts w:ascii="Calibri" w:hAnsi="Calibri" w:cs="Calibri"/>
                <w:i/>
                <w:iCs/>
              </w:rPr>
              <w:t>uje</w:t>
            </w:r>
          </w:p>
          <w:p w14:paraId="6A5B4E63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zapisać wyrazy z zakończeniami typu -</w:t>
            </w:r>
            <w:r w:rsidRPr="00FF39DB">
              <w:rPr>
                <w:rFonts w:ascii="Calibri" w:hAnsi="Calibri" w:cs="Calibri"/>
                <w:i/>
                <w:iCs/>
              </w:rPr>
              <w:t>un</w:t>
            </w:r>
            <w:r w:rsidRPr="00FF39DB">
              <w:rPr>
                <w:rFonts w:ascii="Calibri" w:hAnsi="Calibri" w:cs="Calibri"/>
              </w:rPr>
              <w:t>, -</w:t>
            </w:r>
            <w:r w:rsidRPr="00FF39DB">
              <w:rPr>
                <w:rFonts w:ascii="Calibri" w:hAnsi="Calibri" w:cs="Calibri"/>
                <w:i/>
                <w:iCs/>
              </w:rPr>
              <w:t>unia</w:t>
            </w:r>
            <w:r w:rsidRPr="00FF39DB">
              <w:rPr>
                <w:rFonts w:ascii="Calibri" w:hAnsi="Calibri" w:cs="Calibri"/>
              </w:rPr>
              <w:t>,-</w:t>
            </w:r>
            <w:r w:rsidRPr="00FF39DB">
              <w:rPr>
                <w:rFonts w:ascii="Calibri" w:hAnsi="Calibri" w:cs="Calibri"/>
                <w:i/>
                <w:iCs/>
              </w:rPr>
              <w:t>uszek</w:t>
            </w:r>
          </w:p>
        </w:tc>
        <w:tc>
          <w:tcPr>
            <w:tcW w:w="0" w:type="auto"/>
          </w:tcPr>
          <w:p w14:paraId="4BDB128B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zasady pisowni wyrazów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</w:p>
          <w:p w14:paraId="2E632B86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zasady pisowni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  <w:r w:rsidRPr="00FF39DB">
              <w:rPr>
                <w:rFonts w:ascii="Calibri" w:hAnsi="Calibri" w:cs="Calibri"/>
              </w:rPr>
              <w:t xml:space="preserve"> na początku i na końcu wyrazów</w:t>
            </w:r>
          </w:p>
          <w:p w14:paraId="2D898308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zasady pisowni czarowników z zakończeniem -</w:t>
            </w:r>
            <w:r w:rsidRPr="00FF39DB">
              <w:rPr>
                <w:rFonts w:ascii="Calibri" w:hAnsi="Calibri" w:cs="Calibri"/>
                <w:i/>
                <w:iCs/>
              </w:rPr>
              <w:t>uje</w:t>
            </w:r>
          </w:p>
          <w:p w14:paraId="0F748B19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zasady pisowni wyrazów z zakończeniami typu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un</w:t>
            </w:r>
            <w:r w:rsidRPr="00FF39DB">
              <w:rPr>
                <w:rFonts w:ascii="Calibri" w:hAnsi="Calibri" w:cs="Calibri"/>
                <w:bCs/>
              </w:rPr>
              <w:t>,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unia</w:t>
            </w:r>
            <w:r w:rsidRPr="00FF39DB">
              <w:rPr>
                <w:rFonts w:ascii="Calibri" w:hAnsi="Calibri" w:cs="Calibri"/>
                <w:bCs/>
              </w:rPr>
              <w:t>,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uszek</w:t>
            </w:r>
          </w:p>
        </w:tc>
        <w:tc>
          <w:tcPr>
            <w:tcW w:w="0" w:type="auto"/>
          </w:tcPr>
          <w:p w14:paraId="0508F29C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stosuje w praktyce zasady pisowni wyrazów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</w:p>
          <w:p w14:paraId="43500AD0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stosuje w praktyce zasady pisowni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  <w:r w:rsidRPr="00FF39DB">
              <w:rPr>
                <w:rFonts w:ascii="Calibri" w:hAnsi="Calibri" w:cs="Calibri"/>
              </w:rPr>
              <w:t xml:space="preserve"> na początku i na końcu wyrazów</w:t>
            </w:r>
          </w:p>
          <w:p w14:paraId="70BB939E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stosuje zasady pisowni czasowników z zakończeniem -</w:t>
            </w:r>
            <w:r w:rsidRPr="00FF39DB">
              <w:rPr>
                <w:rFonts w:ascii="Calibri" w:hAnsi="Calibri" w:cs="Calibri"/>
                <w:i/>
                <w:iCs/>
              </w:rPr>
              <w:t>uje</w:t>
            </w:r>
          </w:p>
          <w:p w14:paraId="671B0E3B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poprawnie zapisuje wyrazy z zakończeniami typu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un</w:t>
            </w:r>
            <w:r w:rsidRPr="00FF39DB">
              <w:rPr>
                <w:rFonts w:ascii="Calibri" w:hAnsi="Calibri" w:cs="Calibri"/>
                <w:bCs/>
              </w:rPr>
              <w:t>,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unia</w:t>
            </w:r>
            <w:r w:rsidRPr="00FF39DB">
              <w:rPr>
                <w:rFonts w:ascii="Calibri" w:hAnsi="Calibri" w:cs="Calibri"/>
                <w:bCs/>
              </w:rPr>
              <w:t>,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uszek</w:t>
            </w:r>
            <w:r w:rsidRPr="00FF39DB" w:rsidDel="00C703C6">
              <w:rPr>
                <w:rFonts w:ascii="Calibri" w:hAnsi="Calibri" w:cs="Calibri"/>
                <w:bCs/>
              </w:rPr>
              <w:t xml:space="preserve"> </w:t>
            </w:r>
          </w:p>
        </w:tc>
        <w:tc>
          <w:tcPr>
            <w:tcW w:w="0" w:type="auto"/>
          </w:tcPr>
          <w:p w14:paraId="13FDD4C3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pisze poprawnie wyrazu z 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</w:p>
          <w:p w14:paraId="0BD802D4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pisze poprawnie </w:t>
            </w:r>
            <w:r w:rsidRPr="00FF39DB">
              <w:rPr>
                <w:rFonts w:ascii="Calibri" w:hAnsi="Calibri" w:cs="Calibri"/>
                <w:i/>
                <w:iCs/>
              </w:rPr>
              <w:t>u</w:t>
            </w:r>
            <w:r w:rsidRPr="00FF39DB">
              <w:rPr>
                <w:rFonts w:ascii="Calibri" w:hAnsi="Calibri" w:cs="Calibri"/>
              </w:rPr>
              <w:t xml:space="preserve"> na początku i na końcu wyrazów</w:t>
            </w:r>
          </w:p>
          <w:p w14:paraId="78F12527" w14:textId="77777777" w:rsidR="006B13D0" w:rsidRPr="00FF39DB" w:rsidRDefault="006B13D0" w:rsidP="00F215A0">
            <w:pPr>
              <w:pStyle w:val="Akapitzlist"/>
              <w:numPr>
                <w:ilvl w:val="0"/>
                <w:numId w:val="2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pisze poprawnie czasowniki z zakończeniem -</w:t>
            </w:r>
            <w:r w:rsidRPr="00FF39DB">
              <w:rPr>
                <w:rFonts w:ascii="Calibri" w:hAnsi="Calibri" w:cs="Calibri"/>
                <w:i/>
                <w:iCs/>
              </w:rPr>
              <w:t>uje</w:t>
            </w:r>
          </w:p>
          <w:p w14:paraId="562B3477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pisze bezbłędnie wyrazy z zakończeniami typu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un</w:t>
            </w:r>
            <w:r w:rsidRPr="00FF39DB">
              <w:rPr>
                <w:rFonts w:ascii="Calibri" w:hAnsi="Calibri" w:cs="Calibri"/>
                <w:bCs/>
              </w:rPr>
              <w:t>,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unia</w:t>
            </w:r>
            <w:r w:rsidRPr="00FF39DB">
              <w:rPr>
                <w:rFonts w:ascii="Calibri" w:hAnsi="Calibri" w:cs="Calibri"/>
                <w:bCs/>
              </w:rPr>
              <w:t>, -</w:t>
            </w:r>
            <w:r w:rsidRPr="00FF39DB">
              <w:rPr>
                <w:rFonts w:ascii="Calibri" w:hAnsi="Calibri" w:cs="Calibri"/>
                <w:bCs/>
                <w:i/>
                <w:iCs/>
              </w:rPr>
              <w:t>uszek</w:t>
            </w:r>
          </w:p>
        </w:tc>
        <w:tc>
          <w:tcPr>
            <w:tcW w:w="0" w:type="auto"/>
          </w:tcPr>
          <w:p w14:paraId="52889744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 xml:space="preserve">stosuje w praktyce wszystkie zasady pisowni wyrazów z </w:t>
            </w:r>
            <w:r w:rsidRPr="004401BE">
              <w:rPr>
                <w:rFonts w:ascii="Calibri" w:hAnsi="Calibri" w:cs="Calibri"/>
                <w:i/>
                <w:iCs/>
              </w:rPr>
              <w:t>u</w:t>
            </w:r>
          </w:p>
        </w:tc>
      </w:tr>
      <w:tr w:rsidR="006B13D0" w:rsidRPr="00FF39DB" w14:paraId="49F89E8A" w14:textId="77777777" w:rsidTr="00CD56DE">
        <w:tc>
          <w:tcPr>
            <w:tcW w:w="0" w:type="auto"/>
          </w:tcPr>
          <w:p w14:paraId="2B7979E3" w14:textId="65210BE3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0" w:type="auto"/>
          </w:tcPr>
          <w:p w14:paraId="6E45B64E" w14:textId="77777777" w:rsidR="006B13D0" w:rsidRPr="00FF39DB" w:rsidRDefault="006B13D0" w:rsidP="00F215A0">
            <w:pPr>
              <w:rPr>
                <w:rFonts w:ascii="Calibri" w:hAnsi="Calibri" w:cs="Calibri"/>
                <w:b/>
                <w:bCs/>
                <w:color w:val="221E1F"/>
              </w:rPr>
            </w:pPr>
            <w:r w:rsidRPr="00FF39DB">
              <w:rPr>
                <w:rFonts w:ascii="Calibri" w:hAnsi="Calibri" w:cs="Calibri"/>
                <w:b/>
                <w:bCs/>
                <w:color w:val="221E1F"/>
              </w:rPr>
              <w:t>Bohaterowie w… krainie koronek</w:t>
            </w:r>
          </w:p>
          <w:p w14:paraId="036FBB1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7067F78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21E1F"/>
              </w:rPr>
              <w:t xml:space="preserve">Grzegorz Kasdepke, </w:t>
            </w:r>
            <w:r w:rsidRPr="00FF39DB">
              <w:rPr>
                <w:rFonts w:ascii="Calibri" w:hAnsi="Calibri" w:cs="Calibri"/>
                <w:i/>
                <w:iCs/>
                <w:color w:val="221E1F"/>
              </w:rPr>
              <w:t>Koronkowa robota</w:t>
            </w:r>
          </w:p>
        </w:tc>
        <w:tc>
          <w:tcPr>
            <w:tcW w:w="0" w:type="auto"/>
          </w:tcPr>
          <w:p w14:paraId="5F8EED86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elementy świata przedstawionego</w:t>
            </w:r>
          </w:p>
          <w:p w14:paraId="093B099F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dostrzega cechy języka bohaterów</w:t>
            </w:r>
          </w:p>
        </w:tc>
        <w:tc>
          <w:tcPr>
            <w:tcW w:w="0" w:type="auto"/>
          </w:tcPr>
          <w:p w14:paraId="38ECC75E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wymienia elementy świata przedstawionego</w:t>
            </w:r>
          </w:p>
          <w:p w14:paraId="6EA93A3C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komentuje język bohaterów</w:t>
            </w:r>
          </w:p>
          <w:p w14:paraId="6D2C0EDF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podaje przykłady wyrazów gwarowych z książki</w:t>
            </w:r>
          </w:p>
        </w:tc>
        <w:tc>
          <w:tcPr>
            <w:tcW w:w="0" w:type="auto"/>
          </w:tcPr>
          <w:p w14:paraId="4E43839C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elementy świata przedstawionego</w:t>
            </w:r>
          </w:p>
          <w:p w14:paraId="0F1CE898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cechy języka bohaterów</w:t>
            </w:r>
          </w:p>
          <w:p w14:paraId="6313B86D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wyjaśnia znaczenie wyrazów gwarowych w wypowiedziach</w:t>
            </w:r>
          </w:p>
        </w:tc>
        <w:tc>
          <w:tcPr>
            <w:tcW w:w="0" w:type="auto"/>
          </w:tcPr>
          <w:p w14:paraId="06972A0F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charakteryzuje elementy świata przedstawionego</w:t>
            </w:r>
          </w:p>
          <w:p w14:paraId="7035299C" w14:textId="77777777" w:rsidR="006B13D0" w:rsidRPr="00FF39DB" w:rsidRDefault="006B13D0" w:rsidP="00F215A0">
            <w:pPr>
              <w:pStyle w:val="Akapitzlis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język bohaterów</w:t>
            </w:r>
          </w:p>
        </w:tc>
        <w:tc>
          <w:tcPr>
            <w:tcW w:w="0" w:type="auto"/>
          </w:tcPr>
          <w:p w14:paraId="428A2D4C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>samodzielnie analizuje i interpretuje tekst ze szczególnym uwzględnieniem elementów świata przedstawionego</w:t>
            </w:r>
          </w:p>
        </w:tc>
      </w:tr>
      <w:tr w:rsidR="006B13D0" w:rsidRPr="00FF39DB" w14:paraId="0F84E864" w14:textId="77777777" w:rsidTr="00CD56DE">
        <w:tc>
          <w:tcPr>
            <w:tcW w:w="0" w:type="auto"/>
          </w:tcPr>
          <w:p w14:paraId="61E6FD7B" w14:textId="71630829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0" w:type="auto"/>
          </w:tcPr>
          <w:p w14:paraId="7597405B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bCs/>
                <w:color w:val="221E1F"/>
              </w:rPr>
              <w:t>Wakacje z dreszczykiem</w:t>
            </w:r>
          </w:p>
        </w:tc>
        <w:tc>
          <w:tcPr>
            <w:tcW w:w="0" w:type="auto"/>
          </w:tcPr>
          <w:p w14:paraId="468CD9BF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21E1F"/>
              </w:rPr>
              <w:t xml:space="preserve">Grzegorz Kasdepke, </w:t>
            </w:r>
            <w:r w:rsidRPr="00FF39DB">
              <w:rPr>
                <w:rFonts w:ascii="Calibri" w:hAnsi="Calibri" w:cs="Calibri"/>
                <w:i/>
                <w:iCs/>
                <w:color w:val="221E1F"/>
              </w:rPr>
              <w:t>Koronkowa robota</w:t>
            </w:r>
          </w:p>
        </w:tc>
        <w:tc>
          <w:tcPr>
            <w:tcW w:w="0" w:type="auto"/>
          </w:tcPr>
          <w:p w14:paraId="248A4370" w14:textId="77777777" w:rsidR="006B13D0" w:rsidRPr="00FF39DB" w:rsidRDefault="006B13D0" w:rsidP="00F215A0">
            <w:pPr>
              <w:pStyle w:val="Akapitzlis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bohaterów</w:t>
            </w:r>
          </w:p>
          <w:p w14:paraId="6749EB5D" w14:textId="77777777" w:rsidR="006B13D0" w:rsidRPr="00FF39DB" w:rsidRDefault="006B13D0" w:rsidP="00F215A0">
            <w:pPr>
              <w:pStyle w:val="Akapitzlis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opowiada o wydarzeniach</w:t>
            </w:r>
          </w:p>
          <w:p w14:paraId="19D73A29" w14:textId="77777777" w:rsidR="006B13D0" w:rsidRPr="00FF39DB" w:rsidRDefault="006B13D0" w:rsidP="00F215A0">
            <w:pPr>
              <w:pStyle w:val="Akapitzlis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dostrzega indywidualną perspektywę bohaterów</w:t>
            </w:r>
          </w:p>
        </w:tc>
        <w:tc>
          <w:tcPr>
            <w:tcW w:w="0" w:type="auto"/>
          </w:tcPr>
          <w:p w14:paraId="70DEF588" w14:textId="77777777" w:rsidR="006B13D0" w:rsidRPr="00FF39DB" w:rsidRDefault="006B13D0" w:rsidP="00F215A0">
            <w:pPr>
              <w:pStyle w:val="Akapitzlis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zbiera informacje o bohaterach</w:t>
            </w:r>
          </w:p>
          <w:p w14:paraId="347E5CEA" w14:textId="77777777" w:rsidR="006B13D0" w:rsidRPr="00FF39DB" w:rsidRDefault="006B13D0" w:rsidP="00F215A0">
            <w:pPr>
              <w:pStyle w:val="Akapitzlis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określa sytuację, w jakiej znajdują się bohaterowie</w:t>
            </w:r>
          </w:p>
          <w:p w14:paraId="6EBF563F" w14:textId="77777777" w:rsidR="006B13D0" w:rsidRPr="00FF39DB" w:rsidRDefault="006B13D0" w:rsidP="00F215A0">
            <w:pPr>
              <w:pStyle w:val="Akapitzlis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rozpoznaje perspektywę bohaterów, w jakiej </w:t>
            </w:r>
            <w:r w:rsidRPr="00FF39DB">
              <w:rPr>
                <w:rFonts w:ascii="Calibri" w:hAnsi="Calibri" w:cs="Calibri"/>
              </w:rPr>
              <w:lastRenderedPageBreak/>
              <w:t xml:space="preserve">się znajdują </w:t>
            </w:r>
          </w:p>
        </w:tc>
        <w:tc>
          <w:tcPr>
            <w:tcW w:w="0" w:type="auto"/>
          </w:tcPr>
          <w:p w14:paraId="3D5C958A" w14:textId="77777777" w:rsidR="006B13D0" w:rsidRPr="00FF39DB" w:rsidRDefault="006B13D0" w:rsidP="00F215A0">
            <w:pPr>
              <w:pStyle w:val="Akapitzlist"/>
              <w:numPr>
                <w:ilvl w:val="0"/>
                <w:numId w:val="2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przedstawia bohaterów</w:t>
            </w:r>
          </w:p>
          <w:p w14:paraId="23E1A348" w14:textId="77777777" w:rsidR="006B13D0" w:rsidRPr="00FF39DB" w:rsidRDefault="006B13D0" w:rsidP="00F215A0">
            <w:pPr>
              <w:pStyle w:val="Akapitzlist"/>
              <w:numPr>
                <w:ilvl w:val="0"/>
                <w:numId w:val="2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sytuacji, w jakiej znajdują się bohaterowie w utworze</w:t>
            </w:r>
          </w:p>
          <w:p w14:paraId="2241B3F6" w14:textId="77777777" w:rsidR="006B13D0" w:rsidRPr="00FF39DB" w:rsidRDefault="006B13D0" w:rsidP="00F215A0">
            <w:pPr>
              <w:pStyle w:val="Akapitzlist"/>
              <w:numPr>
                <w:ilvl w:val="0"/>
                <w:numId w:val="2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omawia perspektywę </w:t>
            </w:r>
            <w:r w:rsidRPr="00FF39DB">
              <w:rPr>
                <w:rFonts w:ascii="Calibri" w:hAnsi="Calibri" w:cs="Calibri"/>
              </w:rPr>
              <w:lastRenderedPageBreak/>
              <w:t>bohaterów</w:t>
            </w:r>
          </w:p>
        </w:tc>
        <w:tc>
          <w:tcPr>
            <w:tcW w:w="0" w:type="auto"/>
          </w:tcPr>
          <w:p w14:paraId="4DA19DB0" w14:textId="77777777" w:rsidR="006B13D0" w:rsidRPr="00FF39DB" w:rsidRDefault="006B13D0" w:rsidP="00F215A0">
            <w:pPr>
              <w:pStyle w:val="Akapitzlis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charakteryzuje elementy świata przedstawionego</w:t>
            </w:r>
          </w:p>
          <w:p w14:paraId="4C2B410E" w14:textId="77777777" w:rsidR="006B13D0" w:rsidRPr="00FF39DB" w:rsidRDefault="006B13D0" w:rsidP="00F215A0">
            <w:pPr>
              <w:pStyle w:val="Akapitzlis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język bohaterów</w:t>
            </w:r>
          </w:p>
          <w:p w14:paraId="326B80F1" w14:textId="77777777" w:rsidR="006B13D0" w:rsidRPr="00FF39DB" w:rsidRDefault="006B13D0" w:rsidP="00F215A0">
            <w:pPr>
              <w:pStyle w:val="Akapitzlis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bohaterów</w:t>
            </w:r>
          </w:p>
          <w:p w14:paraId="613E62A2" w14:textId="77777777" w:rsidR="006B13D0" w:rsidRPr="00FF39DB" w:rsidRDefault="006B13D0" w:rsidP="00F215A0">
            <w:pPr>
              <w:pStyle w:val="Akapitzlist"/>
              <w:numPr>
                <w:ilvl w:val="0"/>
                <w:numId w:val="2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ocenia sytuację, w jakiej znajdują się </w:t>
            </w:r>
            <w:r w:rsidRPr="00FF39DB">
              <w:rPr>
                <w:rFonts w:ascii="Calibri" w:hAnsi="Calibri" w:cs="Calibri"/>
              </w:rPr>
              <w:lastRenderedPageBreak/>
              <w:t>bohaterowie</w:t>
            </w:r>
          </w:p>
          <w:p w14:paraId="315ACCD3" w14:textId="77777777" w:rsidR="006B13D0" w:rsidRPr="00FF39DB" w:rsidRDefault="006B13D0" w:rsidP="00F215A0">
            <w:pPr>
              <w:pStyle w:val="Akapitzlist"/>
              <w:numPr>
                <w:ilvl w:val="0"/>
                <w:numId w:val="2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komentuje perspektywę bohaterów</w:t>
            </w:r>
          </w:p>
        </w:tc>
        <w:tc>
          <w:tcPr>
            <w:tcW w:w="0" w:type="auto"/>
          </w:tcPr>
          <w:p w14:paraId="03708AAE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lastRenderedPageBreak/>
              <w:t>samodzielnie analizuje i interpretuje tekst ze szczególnym uwzględnieniem charakterystyki postaci</w:t>
            </w:r>
          </w:p>
        </w:tc>
      </w:tr>
      <w:tr w:rsidR="006B13D0" w:rsidRPr="00FF39DB" w14:paraId="770EE243" w14:textId="77777777" w:rsidTr="00CD56DE">
        <w:tc>
          <w:tcPr>
            <w:tcW w:w="0" w:type="auto"/>
          </w:tcPr>
          <w:p w14:paraId="78D3FA20" w14:textId="620462A8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0" w:type="auto"/>
          </w:tcPr>
          <w:p w14:paraId="772F877F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bCs/>
                <w:color w:val="221E1F"/>
              </w:rPr>
              <w:t>Jak zostać twórcą kryminału</w:t>
            </w:r>
          </w:p>
        </w:tc>
        <w:tc>
          <w:tcPr>
            <w:tcW w:w="0" w:type="auto"/>
          </w:tcPr>
          <w:p w14:paraId="756E064C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21E1F"/>
              </w:rPr>
              <w:t xml:space="preserve">Grzegorz Kasdepke, </w:t>
            </w:r>
            <w:r w:rsidRPr="00FF39DB">
              <w:rPr>
                <w:rFonts w:ascii="Calibri" w:hAnsi="Calibri" w:cs="Calibri"/>
                <w:i/>
                <w:iCs/>
                <w:color w:val="221E1F"/>
              </w:rPr>
              <w:t>Koronkowa robota</w:t>
            </w:r>
          </w:p>
        </w:tc>
        <w:tc>
          <w:tcPr>
            <w:tcW w:w="0" w:type="auto"/>
          </w:tcPr>
          <w:p w14:paraId="18F498DC" w14:textId="77777777" w:rsidR="006B13D0" w:rsidRPr="00FF39DB" w:rsidRDefault="006B13D0" w:rsidP="00F215A0">
            <w:pPr>
              <w:pStyle w:val="Akapitzlist"/>
              <w:numPr>
                <w:ilvl w:val="0"/>
                <w:numId w:val="2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różnorodne słownictwo</w:t>
            </w:r>
          </w:p>
          <w:p w14:paraId="7A98DE26" w14:textId="77777777" w:rsidR="006B13D0" w:rsidRPr="00FF39DB" w:rsidRDefault="006B13D0" w:rsidP="00F215A0">
            <w:pPr>
              <w:pStyle w:val="Akapitzlist"/>
              <w:numPr>
                <w:ilvl w:val="0"/>
                <w:numId w:val="2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prezentuje bohaterów</w:t>
            </w:r>
          </w:p>
          <w:p w14:paraId="558F5AC7" w14:textId="77777777" w:rsidR="006B13D0" w:rsidRPr="00FF39DB" w:rsidRDefault="006B13D0" w:rsidP="00F215A0">
            <w:pPr>
              <w:pStyle w:val="Akapitzlist"/>
              <w:numPr>
                <w:ilvl w:val="0"/>
                <w:numId w:val="2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specyfikę tekstów gazetowych</w:t>
            </w:r>
          </w:p>
        </w:tc>
        <w:tc>
          <w:tcPr>
            <w:tcW w:w="0" w:type="auto"/>
          </w:tcPr>
          <w:p w14:paraId="779A719C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stosuje w  wypowiedziach różnorodne słownictwo</w:t>
            </w:r>
          </w:p>
          <w:p w14:paraId="7B056E65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zbiera informacje o bohaterach</w:t>
            </w:r>
          </w:p>
          <w:p w14:paraId="1A691B4B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zbiera materiał do tworzenia gazety</w:t>
            </w:r>
          </w:p>
        </w:tc>
        <w:tc>
          <w:tcPr>
            <w:tcW w:w="0" w:type="auto"/>
          </w:tcPr>
          <w:p w14:paraId="4D48D6CD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jak dostosowywać słownictwo do wypowiedzi</w:t>
            </w:r>
          </w:p>
          <w:p w14:paraId="7E65460B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porządkuje wiadomości o bohaterach</w:t>
            </w:r>
          </w:p>
          <w:p w14:paraId="0E3D1075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tekst do gazety</w:t>
            </w:r>
          </w:p>
        </w:tc>
        <w:tc>
          <w:tcPr>
            <w:tcW w:w="0" w:type="auto"/>
          </w:tcPr>
          <w:p w14:paraId="57AD00BD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dostosowuje słownictwo do wypowiedzi</w:t>
            </w:r>
          </w:p>
          <w:p w14:paraId="23024142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bohaterów</w:t>
            </w:r>
          </w:p>
          <w:p w14:paraId="288E385A" w14:textId="77777777" w:rsidR="006B13D0" w:rsidRPr="00FF39DB" w:rsidRDefault="006B13D0" w:rsidP="00F215A0">
            <w:pPr>
              <w:pStyle w:val="Akapitzlis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tworzy ciekawy tekst do gazety</w:t>
            </w:r>
          </w:p>
        </w:tc>
        <w:tc>
          <w:tcPr>
            <w:tcW w:w="0" w:type="auto"/>
          </w:tcPr>
          <w:p w14:paraId="73149116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>samodzielnie analizuje i interpretuje tekst ze szczególnym uwzględnieniem stosowanego słownictwa</w:t>
            </w:r>
          </w:p>
        </w:tc>
      </w:tr>
      <w:tr w:rsidR="006B13D0" w:rsidRPr="00FF39DB" w14:paraId="2E42B5E7" w14:textId="77777777" w:rsidTr="00CD56DE">
        <w:tc>
          <w:tcPr>
            <w:tcW w:w="0" w:type="auto"/>
          </w:tcPr>
          <w:p w14:paraId="110B2C7D" w14:textId="714227EA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0" w:type="auto"/>
          </w:tcPr>
          <w:p w14:paraId="74B66C88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Moje korzenie – legenda o Lechu, Czechu i Rusie</w:t>
            </w:r>
          </w:p>
        </w:tc>
        <w:tc>
          <w:tcPr>
            <w:tcW w:w="0" w:type="auto"/>
          </w:tcPr>
          <w:p w14:paraId="156E954B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i/>
                <w:color w:val="221E1F"/>
              </w:rPr>
              <w:t>Lech, Czech i Rus</w:t>
            </w:r>
            <w:r w:rsidRPr="00FF39DB">
              <w:rPr>
                <w:rFonts w:ascii="Calibri" w:hAnsi="Calibri" w:cs="Calibri"/>
                <w:color w:val="221E1F"/>
              </w:rPr>
              <w:t xml:space="preserve"> (fragmenty książki </w:t>
            </w:r>
            <w:r w:rsidRPr="00FF39DB">
              <w:rPr>
                <w:rFonts w:ascii="Calibri" w:hAnsi="Calibri" w:cs="Calibri"/>
                <w:i/>
                <w:iCs/>
                <w:color w:val="221E1F"/>
              </w:rPr>
              <w:t>Legendy polskie</w:t>
            </w:r>
            <w:r w:rsidRPr="00FF39DB">
              <w:rPr>
                <w:rFonts w:ascii="Calibri" w:hAnsi="Calibri" w:cs="Calibri"/>
                <w:iCs/>
                <w:color w:val="221E1F"/>
              </w:rPr>
              <w:t>)</w:t>
            </w:r>
          </w:p>
        </w:tc>
        <w:tc>
          <w:tcPr>
            <w:tcW w:w="0" w:type="auto"/>
          </w:tcPr>
          <w:p w14:paraId="4E6229B3" w14:textId="77777777" w:rsidR="006B13D0" w:rsidRPr="00FF39DB" w:rsidRDefault="006B13D0" w:rsidP="00F215A0">
            <w:pPr>
              <w:pStyle w:val="Akapitzlist"/>
              <w:numPr>
                <w:ilvl w:val="0"/>
                <w:numId w:val="2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jest legenda</w:t>
            </w:r>
          </w:p>
          <w:p w14:paraId="26E68E7F" w14:textId="77777777" w:rsidR="006B13D0" w:rsidRPr="00FF39DB" w:rsidRDefault="006B13D0" w:rsidP="00F215A0">
            <w:pPr>
              <w:pStyle w:val="Akapitzlist"/>
              <w:numPr>
                <w:ilvl w:val="0"/>
                <w:numId w:val="29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czym się różni realizm od fantastyki</w:t>
            </w:r>
          </w:p>
        </w:tc>
        <w:tc>
          <w:tcPr>
            <w:tcW w:w="0" w:type="auto"/>
          </w:tcPr>
          <w:p w14:paraId="75F56923" w14:textId="77777777" w:rsidR="006B13D0" w:rsidRPr="00FF39DB" w:rsidRDefault="006B13D0" w:rsidP="00F215A0">
            <w:pPr>
              <w:pStyle w:val="Default"/>
              <w:numPr>
                <w:ilvl w:val="0"/>
                <w:numId w:val="29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zna cechy legendy </w:t>
            </w:r>
          </w:p>
          <w:p w14:paraId="62CF5D19" w14:textId="77777777" w:rsidR="006B13D0" w:rsidRPr="00FF39DB" w:rsidRDefault="006B13D0" w:rsidP="00F215A0">
            <w:pPr>
              <w:pStyle w:val="Default"/>
              <w:numPr>
                <w:ilvl w:val="0"/>
                <w:numId w:val="29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elementy realistyczne i fantastyczne </w:t>
            </w:r>
          </w:p>
        </w:tc>
        <w:tc>
          <w:tcPr>
            <w:tcW w:w="0" w:type="auto"/>
          </w:tcPr>
          <w:p w14:paraId="48336BD0" w14:textId="77777777" w:rsidR="006B13D0" w:rsidRPr="00FF39DB" w:rsidRDefault="006B13D0" w:rsidP="00F215A0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wyróżnia legendę spośród innych gatunków literackich </w:t>
            </w:r>
          </w:p>
          <w:p w14:paraId="77BBDB55" w14:textId="77777777" w:rsidR="006B13D0" w:rsidRPr="00FF39DB" w:rsidRDefault="006B13D0" w:rsidP="00F215A0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omawia funkcje elementów realistycznych i fantastycz</w:t>
            </w:r>
            <w:r w:rsidRPr="00FF39DB">
              <w:rPr>
                <w:rFonts w:ascii="Calibri" w:hAnsi="Calibri" w:cs="Calibri"/>
                <w:sz w:val="22"/>
                <w:szCs w:val="22"/>
              </w:rPr>
              <w:softHyphen/>
              <w:t xml:space="preserve">nych </w:t>
            </w:r>
          </w:p>
        </w:tc>
        <w:tc>
          <w:tcPr>
            <w:tcW w:w="0" w:type="auto"/>
          </w:tcPr>
          <w:p w14:paraId="7CDA44BC" w14:textId="77777777" w:rsidR="006B13D0" w:rsidRPr="00FF39DB" w:rsidRDefault="006B13D0" w:rsidP="00F215A0">
            <w:pPr>
              <w:pStyle w:val="Akapitzlis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cechy legendy</w:t>
            </w:r>
          </w:p>
          <w:p w14:paraId="5C8BE00C" w14:textId="77777777" w:rsidR="006B13D0" w:rsidRPr="00FF39DB" w:rsidRDefault="006B13D0" w:rsidP="00F215A0">
            <w:pPr>
              <w:pStyle w:val="Akapitzlis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zestawia elementy realistyczne i fantastyczne</w:t>
            </w:r>
          </w:p>
        </w:tc>
        <w:tc>
          <w:tcPr>
            <w:tcW w:w="0" w:type="auto"/>
          </w:tcPr>
          <w:p w14:paraId="7D1F2105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>samodzielnie analizuje i interpretuje tekst ze szczególnym uwzględnieniem elementów świata przedstawionego</w:t>
            </w:r>
          </w:p>
        </w:tc>
      </w:tr>
      <w:tr w:rsidR="006B13D0" w:rsidRPr="00FF39DB" w14:paraId="52AB7CB0" w14:textId="77777777" w:rsidTr="00CD56DE">
        <w:tc>
          <w:tcPr>
            <w:tcW w:w="0" w:type="auto"/>
          </w:tcPr>
          <w:p w14:paraId="504926C6" w14:textId="7BB86AC2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0" w:type="auto"/>
          </w:tcPr>
          <w:p w14:paraId="21615B3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Dawno temu w Kruszwicy…</w:t>
            </w:r>
          </w:p>
        </w:tc>
        <w:tc>
          <w:tcPr>
            <w:tcW w:w="0" w:type="auto"/>
          </w:tcPr>
          <w:p w14:paraId="2EF41170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21E1F"/>
              </w:rPr>
              <w:t xml:space="preserve">Cecylia Niewiadomska, </w:t>
            </w:r>
            <w:r w:rsidRPr="00FF39DB">
              <w:rPr>
                <w:rFonts w:ascii="Calibri" w:hAnsi="Calibri" w:cs="Calibri"/>
                <w:i/>
                <w:color w:val="221E1F"/>
              </w:rPr>
              <w:t>Pias</w:t>
            </w:r>
            <w:r w:rsidRPr="00FF39DB">
              <w:rPr>
                <w:rFonts w:ascii="Calibri" w:hAnsi="Calibri" w:cs="Calibri"/>
                <w:color w:val="221E1F"/>
              </w:rPr>
              <w:t>t (fragmenty)</w:t>
            </w:r>
          </w:p>
        </w:tc>
        <w:tc>
          <w:tcPr>
            <w:tcW w:w="0" w:type="auto"/>
          </w:tcPr>
          <w:p w14:paraId="644DB6B9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czas i miejsce wydarzeń</w:t>
            </w:r>
          </w:p>
          <w:p w14:paraId="1467CA86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bohatera</w:t>
            </w:r>
          </w:p>
          <w:p w14:paraId="6CD13F0F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ustala, kto jest dobrym władcą</w:t>
            </w:r>
          </w:p>
          <w:p w14:paraId="326D0E1F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wyodrębnia wydarzenia w utworze</w:t>
            </w:r>
          </w:p>
          <w:p w14:paraId="1CC395DA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na czym polega fikcja fantastyczna</w:t>
            </w:r>
          </w:p>
          <w:p w14:paraId="165896D4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wskazuje imię bohatera</w:t>
            </w:r>
          </w:p>
          <w:p w14:paraId="5F9EF331" w14:textId="77777777" w:rsidR="006B13D0" w:rsidRPr="00FF39DB" w:rsidRDefault="006B13D0" w:rsidP="00F215A0">
            <w:pPr>
              <w:pStyle w:val="Akapitzlist"/>
              <w:numPr>
                <w:ilvl w:val="0"/>
                <w:numId w:val="31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na czym polegał obyczaj postrzyżyn</w:t>
            </w:r>
          </w:p>
        </w:tc>
        <w:tc>
          <w:tcPr>
            <w:tcW w:w="0" w:type="auto"/>
          </w:tcPr>
          <w:p w14:paraId="6FE49722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zbiera informacje o czasie i miejscu wydarzeń </w:t>
            </w:r>
          </w:p>
          <w:p w14:paraId="2F86E89E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nazywa cechy bohatera </w:t>
            </w:r>
          </w:p>
          <w:p w14:paraId="6596B336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nazywa cechy dobrego władcy </w:t>
            </w:r>
          </w:p>
          <w:p w14:paraId="61661933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wybrane wydarzenia </w:t>
            </w:r>
            <w:r w:rsidRPr="00FF39D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 utworze </w:t>
            </w:r>
          </w:p>
          <w:p w14:paraId="24E199AA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wyodrębnia wydarzenia nieprawdopodobne </w:t>
            </w:r>
          </w:p>
          <w:p w14:paraId="7DD0C3F4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znaczenie imienia </w:t>
            </w:r>
          </w:p>
          <w:p w14:paraId="4CFA667E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obyczaj postrzyżyn </w:t>
            </w:r>
          </w:p>
        </w:tc>
        <w:tc>
          <w:tcPr>
            <w:tcW w:w="0" w:type="auto"/>
          </w:tcPr>
          <w:p w14:paraId="3D3ADD8B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omawia czas i miejsce wydarzeń </w:t>
            </w:r>
          </w:p>
          <w:p w14:paraId="1651FB4F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charakteryzuje bohatera </w:t>
            </w:r>
          </w:p>
          <w:p w14:paraId="6222C90F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charakteryzuje dobrego władcę </w:t>
            </w:r>
          </w:p>
          <w:p w14:paraId="6B88299A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szereguje wydarzenia w utworze </w:t>
            </w:r>
          </w:p>
          <w:p w14:paraId="61B0DB06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wydarzenia </w:t>
            </w:r>
            <w:r w:rsidRPr="00FF39D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nieprawdopodobne </w:t>
            </w:r>
          </w:p>
          <w:p w14:paraId="58CF6C8A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wypowiada się na temat znaczenia imienia </w:t>
            </w:r>
          </w:p>
          <w:p w14:paraId="2883D189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zwyczaje przedstawione w utworze </w:t>
            </w:r>
          </w:p>
          <w:p w14:paraId="640A41B8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komentuje znaczenie imienia</w:t>
            </w:r>
          </w:p>
          <w:p w14:paraId="78881E96" w14:textId="77777777" w:rsidR="006B13D0" w:rsidRPr="00FF39DB" w:rsidRDefault="006B13D0" w:rsidP="00F215A0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opowiada o obyczaju postrzyżyn</w:t>
            </w:r>
          </w:p>
        </w:tc>
        <w:tc>
          <w:tcPr>
            <w:tcW w:w="0" w:type="auto"/>
          </w:tcPr>
          <w:p w14:paraId="190A4C2B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opowiada o czasie i miejscu wydarzeń</w:t>
            </w:r>
          </w:p>
          <w:p w14:paraId="3B18C1D9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ocenia bohatera</w:t>
            </w:r>
          </w:p>
          <w:p w14:paraId="3FD16C76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opowiada o dobrym władcy</w:t>
            </w:r>
          </w:p>
          <w:p w14:paraId="603AC168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relacjonuje wydarzenia w utworze</w:t>
            </w:r>
          </w:p>
          <w:p w14:paraId="491AAB1E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opowiada o wydarzeniach </w:t>
            </w:r>
            <w:r w:rsidRPr="00FF39DB">
              <w:rPr>
                <w:rFonts w:ascii="Calibri" w:hAnsi="Calibri" w:cs="Calibri"/>
              </w:rPr>
              <w:lastRenderedPageBreak/>
              <w:t>nieprawdopodobnych</w:t>
            </w:r>
          </w:p>
          <w:p w14:paraId="1F236CCD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znaczenia imienia</w:t>
            </w:r>
          </w:p>
          <w:p w14:paraId="2D11B237" w14:textId="77777777" w:rsidR="006B13D0" w:rsidRPr="00FF39DB" w:rsidRDefault="006B13D0" w:rsidP="00F215A0">
            <w:pPr>
              <w:pStyle w:val="Akapitzlis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komentuje opis obyczaju postrzyżyn</w:t>
            </w:r>
          </w:p>
        </w:tc>
        <w:tc>
          <w:tcPr>
            <w:tcW w:w="0" w:type="auto"/>
          </w:tcPr>
          <w:p w14:paraId="1AEEB53C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lastRenderedPageBreak/>
              <w:t>samodzielnie analizuje i interpretuje tekst</w:t>
            </w:r>
          </w:p>
        </w:tc>
      </w:tr>
      <w:tr w:rsidR="006B13D0" w:rsidRPr="00FF39DB" w14:paraId="03307AE6" w14:textId="77777777" w:rsidTr="00CD56DE">
        <w:tc>
          <w:tcPr>
            <w:tcW w:w="0" w:type="auto"/>
          </w:tcPr>
          <w:p w14:paraId="17DB4721" w14:textId="147CB32D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0" w:type="auto"/>
          </w:tcPr>
          <w:p w14:paraId="524472A3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Polski krajobraz w wersach i strofach</w:t>
            </w:r>
          </w:p>
        </w:tc>
        <w:tc>
          <w:tcPr>
            <w:tcW w:w="0" w:type="auto"/>
          </w:tcPr>
          <w:p w14:paraId="26EEB327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21E1F"/>
              </w:rPr>
              <w:t xml:space="preserve">Władysław Bełza, </w:t>
            </w:r>
            <w:r w:rsidRPr="00FF39DB">
              <w:rPr>
                <w:rFonts w:ascii="Calibri" w:hAnsi="Calibri" w:cs="Calibri"/>
                <w:i/>
                <w:color w:val="221E1F"/>
              </w:rPr>
              <w:t>Ziemia rodzinna</w:t>
            </w:r>
          </w:p>
        </w:tc>
        <w:tc>
          <w:tcPr>
            <w:tcW w:w="0" w:type="auto"/>
          </w:tcPr>
          <w:p w14:paraId="2E5BB423" w14:textId="77777777" w:rsidR="006B13D0" w:rsidRPr="00FF39DB" w:rsidRDefault="006B13D0" w:rsidP="00F215A0">
            <w:pPr>
              <w:pStyle w:val="Akapitzlist"/>
              <w:numPr>
                <w:ilvl w:val="0"/>
                <w:numId w:val="3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czym są wers i strofa</w:t>
            </w:r>
          </w:p>
          <w:p w14:paraId="0F1A7BCF" w14:textId="77777777" w:rsidR="006B13D0" w:rsidRPr="00FF39DB" w:rsidRDefault="006B13D0" w:rsidP="00F215A0">
            <w:pPr>
              <w:pStyle w:val="Akapitzlist"/>
              <w:numPr>
                <w:ilvl w:val="0"/>
                <w:numId w:val="33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kim jest osoba mówiąca w wierszu</w:t>
            </w:r>
          </w:p>
        </w:tc>
        <w:tc>
          <w:tcPr>
            <w:tcW w:w="0" w:type="auto"/>
          </w:tcPr>
          <w:p w14:paraId="060C668E" w14:textId="77777777" w:rsidR="006B13D0" w:rsidRPr="00FF39DB" w:rsidRDefault="006B13D0" w:rsidP="00F215A0">
            <w:pPr>
              <w:pStyle w:val="Default"/>
              <w:numPr>
                <w:ilvl w:val="0"/>
                <w:numId w:val="3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odróżnia wers od strofy </w:t>
            </w:r>
          </w:p>
          <w:p w14:paraId="24C70B76" w14:textId="77777777" w:rsidR="006B13D0" w:rsidRPr="00FF39DB" w:rsidRDefault="006B13D0" w:rsidP="00F215A0">
            <w:pPr>
              <w:pStyle w:val="Default"/>
              <w:numPr>
                <w:ilvl w:val="0"/>
                <w:numId w:val="3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osobę mówiącą w wierszu </w:t>
            </w:r>
          </w:p>
        </w:tc>
        <w:tc>
          <w:tcPr>
            <w:tcW w:w="0" w:type="auto"/>
          </w:tcPr>
          <w:p w14:paraId="030F785A" w14:textId="77777777" w:rsidR="006B13D0" w:rsidRPr="00FF39DB" w:rsidRDefault="006B13D0" w:rsidP="00F215A0">
            <w:pPr>
              <w:pStyle w:val="Default"/>
              <w:numPr>
                <w:ilvl w:val="0"/>
                <w:numId w:val="3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dzieli wiersz na wersy i strofy </w:t>
            </w:r>
          </w:p>
          <w:p w14:paraId="0388B6F1" w14:textId="77777777" w:rsidR="006B13D0" w:rsidRPr="00FF39DB" w:rsidRDefault="006B13D0" w:rsidP="00F215A0">
            <w:pPr>
              <w:pStyle w:val="Default"/>
              <w:numPr>
                <w:ilvl w:val="0"/>
                <w:numId w:val="3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osobę mówiącą w wierszu </w:t>
            </w:r>
          </w:p>
        </w:tc>
        <w:tc>
          <w:tcPr>
            <w:tcW w:w="0" w:type="auto"/>
          </w:tcPr>
          <w:p w14:paraId="2EDEEF68" w14:textId="77777777" w:rsidR="006B13D0" w:rsidRPr="00FF39DB" w:rsidRDefault="006B13D0" w:rsidP="00F215A0">
            <w:pPr>
              <w:pStyle w:val="Akapitzlist"/>
              <w:numPr>
                <w:ilvl w:val="0"/>
                <w:numId w:val="3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kompozycję utworu</w:t>
            </w:r>
          </w:p>
          <w:p w14:paraId="39932790" w14:textId="77777777" w:rsidR="006B13D0" w:rsidRPr="00FF39DB" w:rsidRDefault="006B13D0" w:rsidP="00F215A0">
            <w:pPr>
              <w:pStyle w:val="Akapitzlist"/>
              <w:numPr>
                <w:ilvl w:val="0"/>
                <w:numId w:val="34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osoby mówiącej w wierszu</w:t>
            </w:r>
          </w:p>
        </w:tc>
        <w:tc>
          <w:tcPr>
            <w:tcW w:w="0" w:type="auto"/>
          </w:tcPr>
          <w:p w14:paraId="5D619225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>samodzielnie analizuje i interpretuje wiersz ze szczególnym uwzględnieniem osoby mówiącej</w:t>
            </w:r>
          </w:p>
        </w:tc>
      </w:tr>
      <w:tr w:rsidR="006B13D0" w:rsidRPr="00FF39DB" w14:paraId="399FA402" w14:textId="77777777" w:rsidTr="00CD56DE">
        <w:tc>
          <w:tcPr>
            <w:tcW w:w="0" w:type="auto"/>
          </w:tcPr>
          <w:p w14:paraId="75E77AC8" w14:textId="07BE8092" w:rsidR="006B13D0" w:rsidRPr="00FF39DB" w:rsidRDefault="00557821" w:rsidP="00F215A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0" w:type="auto"/>
          </w:tcPr>
          <w:p w14:paraId="4C5E3176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Pieśń wszystkich Polaków</w:t>
            </w:r>
          </w:p>
        </w:tc>
        <w:tc>
          <w:tcPr>
            <w:tcW w:w="0" w:type="auto"/>
          </w:tcPr>
          <w:p w14:paraId="549C4E83" w14:textId="77777777" w:rsidR="006B13D0" w:rsidRPr="00FF39DB" w:rsidRDefault="006B13D0" w:rsidP="00F215A0">
            <w:pPr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  <w:color w:val="221E1F"/>
              </w:rPr>
              <w:t xml:space="preserve">Józef Wybicki, </w:t>
            </w:r>
            <w:r w:rsidRPr="00FF39DB">
              <w:rPr>
                <w:rFonts w:ascii="Calibri" w:hAnsi="Calibri" w:cs="Calibri"/>
                <w:i/>
                <w:iCs/>
                <w:color w:val="221E1F"/>
              </w:rPr>
              <w:t>Mazurek Dąbrowskiego</w:t>
            </w:r>
          </w:p>
        </w:tc>
        <w:tc>
          <w:tcPr>
            <w:tcW w:w="0" w:type="auto"/>
          </w:tcPr>
          <w:p w14:paraId="0B7CDED8" w14:textId="77777777" w:rsidR="006B13D0" w:rsidRPr="00FF39DB" w:rsidRDefault="006B13D0" w:rsidP="00F215A0">
            <w:pPr>
              <w:pStyle w:val="Akapitzlis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jest hymn</w:t>
            </w:r>
          </w:p>
          <w:p w14:paraId="507DC37C" w14:textId="77777777" w:rsidR="006B13D0" w:rsidRPr="00FF39DB" w:rsidRDefault="006B13D0" w:rsidP="00F215A0">
            <w:pPr>
              <w:pStyle w:val="Akapitzlis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kojarzy </w:t>
            </w:r>
            <w:r w:rsidRPr="00FF39DB">
              <w:rPr>
                <w:rFonts w:ascii="Calibri" w:hAnsi="Calibri" w:cs="Calibri"/>
                <w:i/>
              </w:rPr>
              <w:t>Mazurka Dąbrowskiego z </w:t>
            </w:r>
            <w:r w:rsidRPr="00FF39DB">
              <w:rPr>
                <w:rFonts w:ascii="Calibri" w:hAnsi="Calibri" w:cs="Calibri"/>
              </w:rPr>
              <w:t>hymnem</w:t>
            </w:r>
          </w:p>
          <w:p w14:paraId="03C13CAC" w14:textId="77777777" w:rsidR="006B13D0" w:rsidRPr="00FF39DB" w:rsidRDefault="006B13D0" w:rsidP="00F215A0">
            <w:pPr>
              <w:pStyle w:val="Akapitzlis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jest refren</w:t>
            </w:r>
          </w:p>
        </w:tc>
        <w:tc>
          <w:tcPr>
            <w:tcW w:w="0" w:type="auto"/>
          </w:tcPr>
          <w:p w14:paraId="2741570C" w14:textId="77777777" w:rsidR="006B13D0" w:rsidRPr="00FF39DB" w:rsidRDefault="006B13D0" w:rsidP="00F215A0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zna cechy hymnu jako gatunku literackiego </w:t>
            </w:r>
          </w:p>
          <w:p w14:paraId="10B5228E" w14:textId="77777777" w:rsidR="006B13D0" w:rsidRPr="00FF39DB" w:rsidRDefault="006B13D0" w:rsidP="00F215A0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wie, że 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Mazurek Dąbrowskiego </w:t>
            </w:r>
            <w:r w:rsidRPr="00FF39DB">
              <w:rPr>
                <w:rFonts w:ascii="Calibri" w:hAnsi="Calibri" w:cs="Calibri"/>
                <w:sz w:val="22"/>
                <w:szCs w:val="22"/>
              </w:rPr>
              <w:t xml:space="preserve">jest hymnem narodowym </w:t>
            </w:r>
          </w:p>
          <w:p w14:paraId="0FFB6819" w14:textId="77777777" w:rsidR="006B13D0" w:rsidRPr="00FF39DB" w:rsidRDefault="006B13D0" w:rsidP="00F215A0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refren </w:t>
            </w:r>
          </w:p>
        </w:tc>
        <w:tc>
          <w:tcPr>
            <w:tcW w:w="0" w:type="auto"/>
          </w:tcPr>
          <w:p w14:paraId="3AD537A3" w14:textId="77777777" w:rsidR="006B13D0" w:rsidRPr="00FF39DB" w:rsidRDefault="006B13D0" w:rsidP="00F215A0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hymn spośród innych gatunków literackich </w:t>
            </w:r>
          </w:p>
          <w:p w14:paraId="20C436AB" w14:textId="77777777" w:rsidR="006B13D0" w:rsidRPr="00FF39DB" w:rsidRDefault="006B13D0" w:rsidP="00F215A0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znaczenie 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Mazurka Dąbrowskiego </w:t>
            </w:r>
            <w:r w:rsidRPr="00FF39DB">
              <w:rPr>
                <w:rFonts w:ascii="Calibri" w:hAnsi="Calibri" w:cs="Calibri"/>
                <w:sz w:val="22"/>
                <w:szCs w:val="22"/>
              </w:rPr>
              <w:t>jako hymnu narodowego</w:t>
            </w:r>
          </w:p>
          <w:p w14:paraId="2271F86B" w14:textId="77777777" w:rsidR="006B13D0" w:rsidRPr="00FF39DB" w:rsidRDefault="006B13D0" w:rsidP="00F215A0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omawia znaczenie refrenu</w:t>
            </w:r>
          </w:p>
        </w:tc>
        <w:tc>
          <w:tcPr>
            <w:tcW w:w="0" w:type="auto"/>
          </w:tcPr>
          <w:p w14:paraId="0953E07D" w14:textId="77777777" w:rsidR="006B13D0" w:rsidRPr="00FF39DB" w:rsidRDefault="006B13D0" w:rsidP="00F215A0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porównuje hymn z innymi gatunkami literackimi</w:t>
            </w:r>
          </w:p>
          <w:p w14:paraId="71D7D70D" w14:textId="78C9F3F5" w:rsidR="006B13D0" w:rsidRPr="00FF39DB" w:rsidRDefault="006B13D0" w:rsidP="00F215A0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wypowiada się na temat znaczenia </w:t>
            </w:r>
            <w:r w:rsidRPr="00FF39DB">
              <w:rPr>
                <w:rFonts w:ascii="Calibri" w:hAnsi="Calibri" w:cs="Calibri"/>
                <w:i/>
              </w:rPr>
              <w:t xml:space="preserve">Mazurka </w:t>
            </w:r>
            <w:r w:rsidRPr="00FF39DB">
              <w:rPr>
                <w:rFonts w:ascii="Calibri" w:hAnsi="Calibri" w:cs="Calibri"/>
              </w:rPr>
              <w:t>jako hymnu narodowego</w:t>
            </w:r>
          </w:p>
          <w:p w14:paraId="0061FE0B" w14:textId="77777777" w:rsidR="006B13D0" w:rsidRPr="00FF39DB" w:rsidRDefault="006B13D0" w:rsidP="00F215A0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ustala znaczenie refrenu w kompozycji utworu</w:t>
            </w:r>
          </w:p>
        </w:tc>
        <w:tc>
          <w:tcPr>
            <w:tcW w:w="0" w:type="auto"/>
          </w:tcPr>
          <w:p w14:paraId="4A5BAA43" w14:textId="77777777" w:rsidR="006B13D0" w:rsidRPr="004401BE" w:rsidRDefault="006B13D0" w:rsidP="00F215A0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4401BE">
              <w:rPr>
                <w:rFonts w:ascii="Calibri" w:hAnsi="Calibri" w:cs="Calibri"/>
              </w:rPr>
              <w:t>samodzielnie analizuje i interpretuje utwór ze szczególnym uwzględnieniem jego wymowy patriotycznej</w:t>
            </w:r>
          </w:p>
        </w:tc>
      </w:tr>
      <w:tr w:rsidR="00276605" w:rsidRPr="00FF39DB" w14:paraId="22FAF803" w14:textId="77777777" w:rsidTr="00CD56DE">
        <w:tc>
          <w:tcPr>
            <w:tcW w:w="0" w:type="auto"/>
          </w:tcPr>
          <w:p w14:paraId="3C63B685" w14:textId="4F1A3BE3" w:rsidR="00276605" w:rsidRPr="00FF39D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0" w:type="auto"/>
          </w:tcPr>
          <w:p w14:paraId="585DE554" w14:textId="77777777" w:rsidR="00276605" w:rsidRPr="00FF39DB" w:rsidRDefault="00276605" w:rsidP="00276605">
            <w:pPr>
              <w:rPr>
                <w:rFonts w:ascii="Calibri" w:hAnsi="Calibri" w:cs="Calibri"/>
                <w:b/>
                <w:color w:val="221E1F"/>
              </w:rPr>
            </w:pPr>
            <w:r w:rsidRPr="00FF39DB">
              <w:rPr>
                <w:rFonts w:ascii="Calibri" w:hAnsi="Calibri" w:cs="Calibri"/>
                <w:b/>
                <w:color w:val="221E1F"/>
              </w:rPr>
              <w:t>Kim jestem?</w:t>
            </w:r>
          </w:p>
          <w:p w14:paraId="2533BFA1" w14:textId="77777777" w:rsidR="00276605" w:rsidRPr="00FF39D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4D4B3D7B" w14:textId="77777777" w:rsidR="00276605" w:rsidRPr="00FF39DB" w:rsidRDefault="00276605" w:rsidP="00276605">
            <w:pPr>
              <w:rPr>
                <w:rFonts w:ascii="Calibri" w:hAnsi="Calibri" w:cs="Calibri"/>
                <w:color w:val="221E1F"/>
              </w:rPr>
            </w:pPr>
            <w:r w:rsidRPr="00FF39DB">
              <w:rPr>
                <w:rFonts w:ascii="Calibri" w:hAnsi="Calibri" w:cs="Calibri"/>
                <w:color w:val="221E1F"/>
              </w:rPr>
              <w:t>Podsumowanie rozdziału I</w:t>
            </w:r>
          </w:p>
          <w:p w14:paraId="5A828826" w14:textId="77777777" w:rsidR="00276605" w:rsidRPr="00FF39D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5CAE0C4B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zna pojęcie legendy</w:t>
            </w:r>
          </w:p>
          <w:p w14:paraId="1C1A8811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wie, na czym polega </w:t>
            </w:r>
            <w:r w:rsidRPr="00FF39DB">
              <w:rPr>
                <w:rFonts w:ascii="Calibri" w:hAnsi="Calibri" w:cs="Calibri"/>
              </w:rPr>
              <w:lastRenderedPageBreak/>
              <w:t>fikcja fantastyczna</w:t>
            </w:r>
          </w:p>
          <w:p w14:paraId="40E2C074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nazywa bohatera fantastycznego</w:t>
            </w:r>
          </w:p>
          <w:p w14:paraId="55FDF888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pojęcie strofy</w:t>
            </w:r>
          </w:p>
          <w:p w14:paraId="0B3463CF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jest wers i co to jest sylaba</w:t>
            </w:r>
          </w:p>
          <w:p w14:paraId="73E5ACFA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samogłoski</w:t>
            </w:r>
          </w:p>
          <w:p w14:paraId="4D29D62D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że litera i pełni różne funkcje</w:t>
            </w:r>
          </w:p>
          <w:p w14:paraId="590A50CA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zna wyrazy z </w:t>
            </w:r>
            <w:r w:rsidRPr="00FF39DB">
              <w:rPr>
                <w:rFonts w:ascii="Calibri" w:hAnsi="Calibri" w:cs="Calibri"/>
                <w:i/>
                <w:iCs/>
              </w:rPr>
              <w:t>ó</w:t>
            </w:r>
            <w:r w:rsidRPr="00FF39DB">
              <w:rPr>
                <w:rFonts w:ascii="Calibri" w:hAnsi="Calibri" w:cs="Calibri"/>
              </w:rPr>
              <w:t xml:space="preserve"> niewymiennym</w:t>
            </w:r>
          </w:p>
          <w:p w14:paraId="7BCA4A6B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notatkę jako formę użytkową</w:t>
            </w:r>
          </w:p>
          <w:p w14:paraId="1A95E070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rozpoznaje hymn jako gatunek literacki</w:t>
            </w:r>
          </w:p>
          <w:p w14:paraId="02CFDC04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kojarzy </w:t>
            </w:r>
            <w:r w:rsidRPr="00FF39DB">
              <w:rPr>
                <w:rFonts w:ascii="Calibri" w:hAnsi="Calibri" w:cs="Calibri"/>
                <w:i/>
              </w:rPr>
              <w:t>Mazurka Dąbrowskiego z </w:t>
            </w:r>
            <w:r w:rsidRPr="00FF39DB">
              <w:rPr>
                <w:rFonts w:ascii="Calibri" w:hAnsi="Calibri" w:cs="Calibri"/>
              </w:rPr>
              <w:t xml:space="preserve">hymnem narodowym </w:t>
            </w:r>
          </w:p>
          <w:p w14:paraId="7B38492F" w14:textId="77777777" w:rsidR="00276605" w:rsidRPr="00FF39DB" w:rsidRDefault="00276605" w:rsidP="00276605">
            <w:pPr>
              <w:pStyle w:val="Akapitzlis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wie, co to jest refren</w:t>
            </w:r>
          </w:p>
        </w:tc>
        <w:tc>
          <w:tcPr>
            <w:tcW w:w="0" w:type="auto"/>
          </w:tcPr>
          <w:p w14:paraId="395C9812" w14:textId="77777777" w:rsidR="00276605" w:rsidRPr="00FF39DB" w:rsidRDefault="00276605" w:rsidP="00276605">
            <w:pPr>
              <w:pStyle w:val="Akapitzlis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wie, co to jest legenda</w:t>
            </w:r>
          </w:p>
          <w:p w14:paraId="3042CF05" w14:textId="77777777" w:rsidR="00276605" w:rsidRPr="00FF39DB" w:rsidRDefault="00276605" w:rsidP="00276605">
            <w:pPr>
              <w:pStyle w:val="Akapitzlis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>rozpoznaje elementy fantastyczne w utworze</w:t>
            </w:r>
          </w:p>
          <w:p w14:paraId="0E0CBC8D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w tekście bohatera fantastycznego </w:t>
            </w:r>
          </w:p>
          <w:p w14:paraId="19AA1683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wie, czym jest strofa </w:t>
            </w:r>
          </w:p>
          <w:p w14:paraId="2D2E564A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odróżnia wers od sylaby </w:t>
            </w:r>
          </w:p>
          <w:p w14:paraId="65B11F49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wie, czym jest samogłoska </w:t>
            </w:r>
          </w:p>
          <w:p w14:paraId="570A1B85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zna funkcję litery 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>i</w:t>
            </w:r>
            <w:r w:rsidRPr="00FF39DB">
              <w:rPr>
                <w:rFonts w:ascii="Calibri" w:hAnsi="Calibri" w:cs="Calibri"/>
                <w:sz w:val="22"/>
                <w:szCs w:val="22"/>
              </w:rPr>
              <w:t> </w:t>
            </w:r>
          </w:p>
          <w:p w14:paraId="39CE9BA7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podaje przykłady wyrazów z 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ó </w:t>
            </w:r>
            <w:r w:rsidRPr="00FF39DB">
              <w:rPr>
                <w:rFonts w:ascii="Calibri" w:hAnsi="Calibri" w:cs="Calibri"/>
                <w:sz w:val="22"/>
                <w:szCs w:val="22"/>
              </w:rPr>
              <w:t xml:space="preserve">niewymiennym </w:t>
            </w:r>
          </w:p>
          <w:p w14:paraId="46362372" w14:textId="77777777" w:rsidR="00276605" w:rsidRPr="00FF39DB" w:rsidRDefault="00276605" w:rsidP="00276605">
            <w:pPr>
              <w:pStyle w:val="Default"/>
              <w:numPr>
                <w:ilvl w:val="0"/>
                <w:numId w:val="3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zna cechy notatki graficznej jako formy wypowiedzi </w:t>
            </w:r>
          </w:p>
          <w:p w14:paraId="25FA94B9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zna cechy hymnu jako gatunku literackiego </w:t>
            </w:r>
          </w:p>
          <w:p w14:paraId="19283B8D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wie, że 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Mazurek Dąbrowskiego </w:t>
            </w:r>
            <w:r w:rsidRPr="00FF39DB">
              <w:rPr>
                <w:rFonts w:ascii="Calibri" w:hAnsi="Calibri" w:cs="Calibri"/>
                <w:sz w:val="22"/>
                <w:szCs w:val="22"/>
              </w:rPr>
              <w:t xml:space="preserve">jest hymnem narodowym </w:t>
            </w:r>
          </w:p>
          <w:p w14:paraId="3781487F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refren </w:t>
            </w:r>
          </w:p>
        </w:tc>
        <w:tc>
          <w:tcPr>
            <w:tcW w:w="0" w:type="auto"/>
          </w:tcPr>
          <w:p w14:paraId="75C6F36B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 xml:space="preserve">rozpoznaje legendę wśród innych form </w:t>
            </w:r>
            <w:r w:rsidRPr="00FF39DB">
              <w:rPr>
                <w:rFonts w:ascii="Calibri" w:hAnsi="Calibri" w:cs="Calibri"/>
              </w:rPr>
              <w:lastRenderedPageBreak/>
              <w:t>wypowiedzi</w:t>
            </w:r>
          </w:p>
          <w:p w14:paraId="6C75546B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omawia elementy fantastyczne w utworze</w:t>
            </w:r>
          </w:p>
          <w:p w14:paraId="6C347325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określa funkcję bohatera fantastycznego </w:t>
            </w:r>
          </w:p>
          <w:p w14:paraId="33325066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wyróżnia w wierszu strofy </w:t>
            </w:r>
          </w:p>
          <w:p w14:paraId="2C431992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dzieli wiersz na wersy i sylaby </w:t>
            </w:r>
          </w:p>
          <w:p w14:paraId="2538B894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rozpoznaje samogłoskę</w:t>
            </w:r>
          </w:p>
          <w:p w14:paraId="0C0DC4A2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funkcję litery 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>i </w:t>
            </w:r>
          </w:p>
          <w:p w14:paraId="073D3D8B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iCs/>
                <w:sz w:val="22"/>
                <w:szCs w:val="22"/>
              </w:rPr>
              <w:t>zna przykłady wyrazów z </w:t>
            </w:r>
            <w:r w:rsidRPr="00FF39DB">
              <w:rPr>
                <w:rFonts w:ascii="Calibri" w:hAnsi="Calibri" w:cs="Calibri"/>
                <w:i/>
                <w:sz w:val="22"/>
                <w:szCs w:val="22"/>
              </w:rPr>
              <w:t>ó</w:t>
            </w:r>
            <w:r w:rsidRPr="00FF39DB">
              <w:rPr>
                <w:rFonts w:ascii="Calibri" w:hAnsi="Calibri" w:cs="Calibri"/>
                <w:iCs/>
                <w:sz w:val="22"/>
                <w:szCs w:val="22"/>
              </w:rPr>
              <w:t xml:space="preserve"> niewymiennym</w:t>
            </w:r>
          </w:p>
          <w:p w14:paraId="536EA3EF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iCs/>
                <w:sz w:val="22"/>
                <w:szCs w:val="22"/>
              </w:rPr>
              <w:t>rozpoznaje notatkę jako formę wypowiedzi</w:t>
            </w:r>
          </w:p>
          <w:p w14:paraId="5693E8A1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rozpoznaje hymn spośród innych gatunków literackich </w:t>
            </w:r>
          </w:p>
          <w:p w14:paraId="03505C68" w14:textId="77777777" w:rsidR="00276605" w:rsidRPr="00FF39D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 xml:space="preserve">omawia znaczenie </w:t>
            </w:r>
            <w:r w:rsidRPr="00FF39D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Mazurka Dąbrowskiego </w:t>
            </w:r>
            <w:r w:rsidRPr="00FF39DB">
              <w:rPr>
                <w:rFonts w:ascii="Calibri" w:hAnsi="Calibri" w:cs="Calibri"/>
                <w:sz w:val="22"/>
                <w:szCs w:val="22"/>
              </w:rPr>
              <w:t xml:space="preserve">jako hymnu </w:t>
            </w:r>
          </w:p>
          <w:p w14:paraId="69FFEE0E" w14:textId="77777777" w:rsidR="00276605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F39DB">
              <w:rPr>
                <w:rFonts w:ascii="Calibri" w:hAnsi="Calibri" w:cs="Calibri"/>
                <w:sz w:val="22"/>
                <w:szCs w:val="22"/>
              </w:rPr>
              <w:t>omawia znaczenie refrenu</w:t>
            </w:r>
          </w:p>
          <w:p w14:paraId="3CF5B52F" w14:textId="77777777" w:rsidR="009F1642" w:rsidRPr="00FF39DB" w:rsidRDefault="009F1642" w:rsidP="009F1642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</w:tcPr>
          <w:p w14:paraId="393496C8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lastRenderedPageBreak/>
              <w:t xml:space="preserve">porównuje legendę z innymi gatunkami </w:t>
            </w:r>
            <w:r w:rsidRPr="00FF39DB">
              <w:rPr>
                <w:rFonts w:ascii="Calibri" w:hAnsi="Calibri" w:cs="Calibri"/>
              </w:rPr>
              <w:lastRenderedPageBreak/>
              <w:t>literackimi</w:t>
            </w:r>
          </w:p>
          <w:p w14:paraId="318944CF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elementów fantastycznych w utworze</w:t>
            </w:r>
          </w:p>
          <w:p w14:paraId="7A217DFB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wypowiada się na temat bohatera fantastycznego</w:t>
            </w:r>
          </w:p>
          <w:p w14:paraId="71EAFCA4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komentuje układ strof w utworze</w:t>
            </w:r>
          </w:p>
          <w:p w14:paraId="5EEB2686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wymienia przykłady samogłosek</w:t>
            </w:r>
          </w:p>
          <w:p w14:paraId="7E31C1C3" w14:textId="703C571C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omawia funkcje </w:t>
            </w:r>
            <w:r w:rsidR="00AF24EA">
              <w:rPr>
                <w:rFonts w:ascii="Calibri" w:hAnsi="Calibri" w:cs="Calibri"/>
              </w:rPr>
              <w:br/>
            </w:r>
            <w:r w:rsidRPr="00FF39DB">
              <w:rPr>
                <w:rFonts w:ascii="Calibri" w:hAnsi="Calibri" w:cs="Calibri"/>
              </w:rPr>
              <w:t xml:space="preserve">litery </w:t>
            </w:r>
            <w:r w:rsidRPr="00FF39DB">
              <w:rPr>
                <w:rFonts w:ascii="Calibri" w:hAnsi="Calibri" w:cs="Calibri"/>
                <w:i/>
                <w:iCs/>
              </w:rPr>
              <w:t>i</w:t>
            </w:r>
          </w:p>
          <w:p w14:paraId="55E342EF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podaje wyrazy z </w:t>
            </w:r>
            <w:r w:rsidRPr="00FF39DB">
              <w:rPr>
                <w:rFonts w:ascii="Calibri" w:hAnsi="Calibri" w:cs="Calibri"/>
                <w:i/>
                <w:iCs/>
              </w:rPr>
              <w:t>o</w:t>
            </w:r>
            <w:r w:rsidRPr="00FF39DB">
              <w:rPr>
                <w:rFonts w:ascii="Calibri" w:hAnsi="Calibri" w:cs="Calibri"/>
              </w:rPr>
              <w:t> niewymiennym</w:t>
            </w:r>
          </w:p>
          <w:p w14:paraId="0A8BB6A6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pisze notatkę</w:t>
            </w:r>
          </w:p>
          <w:p w14:paraId="2CEAC065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porównuje hymn z innymi gatunkami literackimi</w:t>
            </w:r>
          </w:p>
          <w:p w14:paraId="44E39E1C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 xml:space="preserve">wypowiada się na temat </w:t>
            </w:r>
            <w:r w:rsidRPr="00FF39DB">
              <w:rPr>
                <w:rFonts w:ascii="Calibri" w:hAnsi="Calibri" w:cs="Calibri"/>
                <w:i/>
              </w:rPr>
              <w:t xml:space="preserve">Mazurka Dąbrowskiego </w:t>
            </w:r>
            <w:r w:rsidRPr="00FF39DB">
              <w:rPr>
                <w:rFonts w:ascii="Calibri" w:hAnsi="Calibri" w:cs="Calibri"/>
              </w:rPr>
              <w:t>jako hymnu narodowego</w:t>
            </w:r>
          </w:p>
          <w:p w14:paraId="6B357395" w14:textId="77777777" w:rsidR="00276605" w:rsidRPr="00FF39D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F39DB">
              <w:rPr>
                <w:rFonts w:ascii="Calibri" w:hAnsi="Calibri" w:cs="Calibri"/>
              </w:rPr>
              <w:t>wskazuje znaczenie refrenu w kompozycji utworu</w:t>
            </w:r>
          </w:p>
        </w:tc>
        <w:tc>
          <w:tcPr>
            <w:tcW w:w="0" w:type="auto"/>
          </w:tcPr>
          <w:p w14:paraId="7CA00C0B" w14:textId="5C514809" w:rsidR="00276605" w:rsidRPr="004401BE" w:rsidRDefault="00276605" w:rsidP="00276605">
            <w:pPr>
              <w:pStyle w:val="Akapitzlist"/>
              <w:numPr>
                <w:ilvl w:val="0"/>
                <w:numId w:val="18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 xml:space="preserve">bezbłędnie </w:t>
            </w:r>
            <w:r w:rsidRPr="00AD62F0">
              <w:rPr>
                <w:rFonts w:ascii="Calibri" w:hAnsi="Calibri" w:cs="Calibri"/>
              </w:rPr>
              <w:lastRenderedPageBreak/>
              <w:t>rozwiązuje wszystkie zadania w podsumowaniu</w:t>
            </w:r>
          </w:p>
        </w:tc>
      </w:tr>
      <w:tr w:rsidR="00276605" w:rsidRPr="00FF39DB" w14:paraId="2B308CA9" w14:textId="77777777" w:rsidTr="00CD56DE">
        <w:tc>
          <w:tcPr>
            <w:tcW w:w="0" w:type="auto"/>
            <w:gridSpan w:val="8"/>
            <w:shd w:val="clear" w:color="auto" w:fill="00B0F0"/>
          </w:tcPr>
          <w:p w14:paraId="110941DE" w14:textId="77777777" w:rsidR="00276605" w:rsidRPr="007478B7" w:rsidRDefault="00276605" w:rsidP="0027660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478B7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Rozdział II. Ja i rodzina</w:t>
            </w:r>
          </w:p>
        </w:tc>
      </w:tr>
      <w:tr w:rsidR="00276605" w:rsidRPr="00FF39DB" w14:paraId="25823F93" w14:textId="77777777" w:rsidTr="00CD56DE">
        <w:tc>
          <w:tcPr>
            <w:tcW w:w="0" w:type="auto"/>
          </w:tcPr>
          <w:p w14:paraId="0090ECEA" w14:textId="6EF272BA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0" w:type="auto"/>
          </w:tcPr>
          <w:p w14:paraId="52DD855A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/>
                <w:bCs/>
              </w:rPr>
              <w:t>Najważniejsze, że jesteśmy razem...</w:t>
            </w:r>
          </w:p>
        </w:tc>
        <w:tc>
          <w:tcPr>
            <w:tcW w:w="0" w:type="auto"/>
          </w:tcPr>
          <w:p w14:paraId="1751BE51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11D1E"/>
              </w:rPr>
              <w:t xml:space="preserve">Agnieszka Chylińska, </w:t>
            </w:r>
            <w:r w:rsidRPr="00AE3D8B">
              <w:rPr>
                <w:rFonts w:ascii="Calibri" w:hAnsi="Calibri" w:cs="Calibri"/>
                <w:i/>
                <w:iCs/>
                <w:color w:val="211D1E"/>
              </w:rPr>
              <w:t>Zezia i Giler</w:t>
            </w:r>
            <w:r w:rsidRPr="00AE3D8B">
              <w:rPr>
                <w:rFonts w:ascii="Calibri" w:hAnsi="Calibri" w:cs="Calibri"/>
                <w:i/>
                <w:iCs/>
              </w:rPr>
              <w:t xml:space="preserve"> </w:t>
            </w:r>
            <w:r w:rsidRPr="00AE3D8B">
              <w:rPr>
                <w:rFonts w:ascii="Calibri" w:hAnsi="Calibri" w:cs="Calibri"/>
              </w:rPr>
              <w:t>(fragmenty)</w:t>
            </w:r>
          </w:p>
        </w:tc>
        <w:tc>
          <w:tcPr>
            <w:tcW w:w="0" w:type="auto"/>
          </w:tcPr>
          <w:p w14:paraId="35FEE89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przedstawia bohaterów</w:t>
            </w:r>
          </w:p>
          <w:p w14:paraId="0F2DC76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opowiada o swojej rodzinie</w:t>
            </w:r>
          </w:p>
          <w:p w14:paraId="6A481030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zna słowo </w:t>
            </w:r>
            <w:r w:rsidRPr="00AE3D8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więź </w:t>
            </w:r>
          </w:p>
          <w:p w14:paraId="69A1E3BE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>zna pojęcie kontrastu</w:t>
            </w:r>
          </w:p>
        </w:tc>
        <w:tc>
          <w:tcPr>
            <w:tcW w:w="0" w:type="auto"/>
          </w:tcPr>
          <w:p w14:paraId="02AAD5DB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nazywa cechy bohaterów </w:t>
            </w:r>
          </w:p>
          <w:p w14:paraId="6EDAE043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ma świadomość znaczenia rodziny </w:t>
            </w:r>
          </w:p>
          <w:p w14:paraId="5DDA62E6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tworzy związki z wyrazem </w:t>
            </w:r>
            <w:r w:rsidRPr="00AE3D8B">
              <w:rPr>
                <w:rFonts w:ascii="Calibri" w:hAnsi="Calibri" w:cs="Calibri"/>
                <w:i/>
                <w:iCs/>
                <w:sz w:val="22"/>
                <w:szCs w:val="22"/>
              </w:rPr>
              <w:t>więź</w:t>
            </w:r>
          </w:p>
          <w:p w14:paraId="1E110C5D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wie, na czym polega kontrast </w:t>
            </w:r>
          </w:p>
        </w:tc>
        <w:tc>
          <w:tcPr>
            <w:tcW w:w="0" w:type="auto"/>
          </w:tcPr>
          <w:p w14:paraId="0F141A77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omawia cechy bohaterów </w:t>
            </w:r>
          </w:p>
          <w:p w14:paraId="1147F012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docenia znaczenie rodziny </w:t>
            </w:r>
          </w:p>
          <w:p w14:paraId="0FD195CB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wyjaśnia znaczenie słowa </w:t>
            </w:r>
            <w:r w:rsidRPr="00AE3D8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więź </w:t>
            </w:r>
          </w:p>
          <w:p w14:paraId="766C4983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>wyjaśnia, na czym polega kontrast</w:t>
            </w:r>
          </w:p>
        </w:tc>
        <w:tc>
          <w:tcPr>
            <w:tcW w:w="0" w:type="auto"/>
          </w:tcPr>
          <w:p w14:paraId="334D0C5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ocenia bohaterów</w:t>
            </w:r>
          </w:p>
          <w:p w14:paraId="2DDF593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wyjaśnia, na czym polega znaczenie rodziny</w:t>
            </w:r>
          </w:p>
          <w:p w14:paraId="6C6E9D9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wyjaśnia, jak się tworzą więzi</w:t>
            </w:r>
          </w:p>
          <w:p w14:paraId="6AA0D1C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wskazuje w tekście kontrast </w:t>
            </w:r>
          </w:p>
        </w:tc>
        <w:tc>
          <w:tcPr>
            <w:tcW w:w="0" w:type="auto"/>
          </w:tcPr>
          <w:p w14:paraId="369C4EA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276605" w:rsidRPr="00FF39DB" w14:paraId="4E1D2EAC" w14:textId="77777777" w:rsidTr="00CD56DE">
        <w:tc>
          <w:tcPr>
            <w:tcW w:w="0" w:type="auto"/>
          </w:tcPr>
          <w:p w14:paraId="10CDBB41" w14:textId="3349BB2D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0" w:type="auto"/>
          </w:tcPr>
          <w:p w14:paraId="3F955FB7" w14:textId="77777777" w:rsidR="00276605" w:rsidRPr="00AE3D8B" w:rsidRDefault="00276605" w:rsidP="00276605">
            <w:pPr>
              <w:rPr>
                <w:rFonts w:ascii="Calibri" w:hAnsi="Calibri" w:cs="Calibri"/>
                <w:b/>
                <w:bCs/>
              </w:rPr>
            </w:pPr>
            <w:r w:rsidRPr="00AE3D8B">
              <w:rPr>
                <w:rFonts w:ascii="Calibri" w:hAnsi="Calibri" w:cs="Calibri"/>
                <w:b/>
                <w:bCs/>
              </w:rPr>
              <w:t>Co mi chcesz powiedzieć?</w:t>
            </w:r>
          </w:p>
          <w:p w14:paraId="6085C4AC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6D6E87C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Cs/>
              </w:rPr>
              <w:t>Rodzaje wypowiedzeń</w:t>
            </w:r>
          </w:p>
        </w:tc>
        <w:tc>
          <w:tcPr>
            <w:tcW w:w="0" w:type="auto"/>
          </w:tcPr>
          <w:p w14:paraId="7DA18308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wie, co to jest wypowiedzenie </w:t>
            </w:r>
          </w:p>
          <w:p w14:paraId="382CCDA2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rozpoznaje rodzaje wypowiedzeń </w:t>
            </w:r>
          </w:p>
          <w:p w14:paraId="29D97FEB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zna różne znaki interpunkcyjne stosowane na końcu wypowiedzeń </w:t>
            </w:r>
          </w:p>
        </w:tc>
        <w:tc>
          <w:tcPr>
            <w:tcW w:w="0" w:type="auto"/>
          </w:tcPr>
          <w:p w14:paraId="180D1977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wyjaśnia, co to jest wypowiedzenie </w:t>
            </w:r>
          </w:p>
          <w:p w14:paraId="49969B75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wyjaśnia, czym cechują się różne rodzaje wypowiedzeń </w:t>
            </w:r>
          </w:p>
          <w:p w14:paraId="31D6BE4F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stosuje odpowiednie znaki interpunkcyjne na końcu wypowiedzeń </w:t>
            </w:r>
          </w:p>
        </w:tc>
        <w:tc>
          <w:tcPr>
            <w:tcW w:w="0" w:type="auto"/>
          </w:tcPr>
          <w:p w14:paraId="164F984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podaje przykłady wypowiedzeń</w:t>
            </w:r>
          </w:p>
          <w:p w14:paraId="0691520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podaje przykłady różnego rodzaju wypowiedzeń</w:t>
            </w:r>
          </w:p>
          <w:p w14:paraId="1005A56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dostosowuje znaki interpunkcyjne do rodzaju wypowiedzenia</w:t>
            </w:r>
          </w:p>
        </w:tc>
        <w:tc>
          <w:tcPr>
            <w:tcW w:w="0" w:type="auto"/>
          </w:tcPr>
          <w:p w14:paraId="43A70A6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porównuje różne rodzaje wypowiedzeń</w:t>
            </w:r>
          </w:p>
          <w:p w14:paraId="7A45FA4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określa cechy różnego rodzaju wypowiedzeń</w:t>
            </w:r>
          </w:p>
          <w:p w14:paraId="699FB48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wyjaśnia, jakie znaki interpunkcyjne stosujemy przy różnego rodzaju wypowiedzeniach</w:t>
            </w:r>
          </w:p>
        </w:tc>
        <w:tc>
          <w:tcPr>
            <w:tcW w:w="0" w:type="auto"/>
          </w:tcPr>
          <w:p w14:paraId="2EDEBD7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stosuje w praktyce różne rodzaje wypowiedzeń</w:t>
            </w:r>
          </w:p>
          <w:p w14:paraId="32179789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</w:tr>
      <w:tr w:rsidR="00276605" w:rsidRPr="00FF39DB" w14:paraId="6C68BC29" w14:textId="77777777" w:rsidTr="00CD56DE">
        <w:tc>
          <w:tcPr>
            <w:tcW w:w="0" w:type="auto"/>
          </w:tcPr>
          <w:p w14:paraId="50945666" w14:textId="125BF21F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0" w:type="auto"/>
          </w:tcPr>
          <w:p w14:paraId="65C35FB1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/>
                <w:bCs/>
              </w:rPr>
              <w:t>W rodzinie znaków interpunkcyjnych</w:t>
            </w:r>
          </w:p>
        </w:tc>
        <w:tc>
          <w:tcPr>
            <w:tcW w:w="0" w:type="auto"/>
          </w:tcPr>
          <w:p w14:paraId="133B04EF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interpunkcja</w:t>
            </w:r>
          </w:p>
        </w:tc>
        <w:tc>
          <w:tcPr>
            <w:tcW w:w="0" w:type="auto"/>
          </w:tcPr>
          <w:p w14:paraId="5A39136C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zna znaki interpunkcyjne </w:t>
            </w:r>
          </w:p>
        </w:tc>
        <w:tc>
          <w:tcPr>
            <w:tcW w:w="0" w:type="auto"/>
          </w:tcPr>
          <w:p w14:paraId="5AAB04D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znaki interpunkcyjne</w:t>
            </w:r>
          </w:p>
        </w:tc>
        <w:tc>
          <w:tcPr>
            <w:tcW w:w="0" w:type="auto"/>
          </w:tcPr>
          <w:p w14:paraId="6DE516C0" w14:textId="77777777" w:rsidR="00276605" w:rsidRPr="00AE3D8B" w:rsidRDefault="00276605" w:rsidP="00276605">
            <w:pPr>
              <w:pStyle w:val="Defaul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E3D8B">
              <w:rPr>
                <w:rFonts w:ascii="Calibri" w:hAnsi="Calibri" w:cs="Calibri"/>
                <w:sz w:val="22"/>
                <w:szCs w:val="22"/>
              </w:rPr>
              <w:t xml:space="preserve">stosuje w praktyce znaki interpunkcyjne </w:t>
            </w:r>
          </w:p>
        </w:tc>
        <w:tc>
          <w:tcPr>
            <w:tcW w:w="0" w:type="auto"/>
          </w:tcPr>
          <w:p w14:paraId="08A6A68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 funkcję znaków interpunkcyjnych</w:t>
            </w:r>
          </w:p>
        </w:tc>
        <w:tc>
          <w:tcPr>
            <w:tcW w:w="0" w:type="auto"/>
          </w:tcPr>
          <w:p w14:paraId="7C4E8C4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dobiera znaki interpunkcyjne do zawartości treściowej wypowiedzi</w:t>
            </w:r>
          </w:p>
        </w:tc>
      </w:tr>
      <w:tr w:rsidR="00276605" w:rsidRPr="00FF39DB" w14:paraId="3E9C4F3F" w14:textId="77777777" w:rsidTr="00CD56DE">
        <w:tc>
          <w:tcPr>
            <w:tcW w:w="0" w:type="auto"/>
          </w:tcPr>
          <w:p w14:paraId="0907639D" w14:textId="5F35A940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0" w:type="auto"/>
          </w:tcPr>
          <w:p w14:paraId="7B85351B" w14:textId="77777777" w:rsidR="00276605" w:rsidRPr="00AE3D8B" w:rsidRDefault="00276605" w:rsidP="00276605">
            <w:pPr>
              <w:rPr>
                <w:rFonts w:ascii="Calibri" w:hAnsi="Calibri" w:cs="Calibri"/>
                <w:b/>
                <w:bCs/>
              </w:rPr>
            </w:pPr>
            <w:r w:rsidRPr="00AE3D8B">
              <w:rPr>
                <w:rFonts w:ascii="Calibri" w:hAnsi="Calibri" w:cs="Calibri"/>
                <w:b/>
                <w:bCs/>
              </w:rPr>
              <w:t>Nie chcę być zgubioną paczką</w:t>
            </w:r>
          </w:p>
          <w:p w14:paraId="40533A0E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53E6FEA1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Barbara Kosmowska,</w:t>
            </w:r>
            <w:r w:rsidRPr="00AE3D8B">
              <w:rPr>
                <w:rFonts w:ascii="Calibri" w:hAnsi="Calibri" w:cs="Calibri"/>
                <w:b/>
              </w:rPr>
              <w:t xml:space="preserve"> </w:t>
            </w:r>
            <w:r w:rsidRPr="00AE3D8B">
              <w:rPr>
                <w:rFonts w:ascii="Calibri" w:hAnsi="Calibri" w:cs="Calibri"/>
                <w:i/>
                <w:iCs/>
              </w:rPr>
              <w:t xml:space="preserve">Pozłacana rybka </w:t>
            </w:r>
            <w:r w:rsidRPr="00AE3D8B">
              <w:rPr>
                <w:rFonts w:ascii="Calibri" w:hAnsi="Calibri" w:cs="Calibri"/>
                <w:color w:val="211D1E"/>
              </w:rPr>
              <w:t>(fragment)</w:t>
            </w:r>
          </w:p>
        </w:tc>
        <w:tc>
          <w:tcPr>
            <w:tcW w:w="0" w:type="auto"/>
          </w:tcPr>
          <w:p w14:paraId="5FC354A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dostrzega osobę wypowiadającą się w tekście</w:t>
            </w:r>
          </w:p>
          <w:p w14:paraId="6392A52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uczucia bohaterki</w:t>
            </w:r>
          </w:p>
          <w:p w14:paraId="0BD62B3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dobiera odpowiednie cytaty</w:t>
            </w:r>
          </w:p>
          <w:p w14:paraId="3244043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dostrzega przenośne zwroty</w:t>
            </w:r>
          </w:p>
        </w:tc>
        <w:tc>
          <w:tcPr>
            <w:tcW w:w="0" w:type="auto"/>
          </w:tcPr>
          <w:p w14:paraId="76619C4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color w:val="221E1F"/>
              </w:rPr>
            </w:pPr>
            <w:r w:rsidRPr="00AE3D8B">
              <w:rPr>
                <w:rFonts w:ascii="Calibri" w:hAnsi="Calibri" w:cs="Calibri"/>
                <w:color w:val="221E1F"/>
              </w:rPr>
              <w:lastRenderedPageBreak/>
              <w:t xml:space="preserve">określa, kim jest osoba wypowiadająca się w tekście </w:t>
            </w:r>
          </w:p>
          <w:p w14:paraId="19B5066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color w:val="221E1F"/>
              </w:rPr>
            </w:pPr>
            <w:r w:rsidRPr="00AE3D8B">
              <w:rPr>
                <w:rFonts w:ascii="Calibri" w:hAnsi="Calibri" w:cs="Calibri"/>
                <w:color w:val="221E1F"/>
              </w:rPr>
              <w:t xml:space="preserve">nazywa uczucia </w:t>
            </w:r>
            <w:r w:rsidRPr="00AE3D8B">
              <w:rPr>
                <w:rFonts w:ascii="Calibri" w:hAnsi="Calibri" w:cs="Calibri"/>
                <w:color w:val="221E1F"/>
              </w:rPr>
              <w:lastRenderedPageBreak/>
              <w:t xml:space="preserve">bohaterki </w:t>
            </w:r>
          </w:p>
          <w:p w14:paraId="50C3FA6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color w:val="221E1F"/>
              </w:rPr>
            </w:pPr>
            <w:r w:rsidRPr="00AE3D8B">
              <w:rPr>
                <w:rFonts w:ascii="Calibri" w:hAnsi="Calibri" w:cs="Calibri"/>
                <w:color w:val="221E1F"/>
              </w:rPr>
              <w:t>wykorzystuje cytaty do przedstawienia sytuacji rodzinnej bohaterki</w:t>
            </w:r>
          </w:p>
          <w:p w14:paraId="09694E5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wskazuje zwroty o znaczeniu przenośnym</w:t>
            </w:r>
          </w:p>
          <w:p w14:paraId="27EEC65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co to jest przyjazne określenie</w:t>
            </w:r>
            <w:r w:rsidRPr="00AE3D8B" w:rsidDel="003C6EB4"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14:paraId="0E3C62BC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wypowiada się na temat osoby mówiącej w tekście</w:t>
            </w:r>
          </w:p>
          <w:p w14:paraId="3DA4795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uczucia bohaterki</w:t>
            </w:r>
          </w:p>
          <w:p w14:paraId="69CF336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omawia sytuację rodzinną bohaterki</w:t>
            </w:r>
          </w:p>
          <w:p w14:paraId="4CF2DBF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t xml:space="preserve">wyjaśnia przenośne zwroty </w:t>
            </w:r>
          </w:p>
          <w:p w14:paraId="1BEE6B4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t>tworzy słowniczek przyjaznych określeń</w:t>
            </w:r>
            <w:r w:rsidRPr="00AE3D8B" w:rsidDel="001C507F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0" w:type="auto"/>
          </w:tcPr>
          <w:p w14:paraId="2495572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omawia sytuację osoby wypowiadającej się w tekście</w:t>
            </w:r>
          </w:p>
          <w:p w14:paraId="103C87E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komentuje uczucia bohaterki</w:t>
            </w:r>
          </w:p>
          <w:p w14:paraId="7D354BA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ocenia sytuację rodzinną bohaterki</w:t>
            </w:r>
          </w:p>
          <w:p w14:paraId="00A4371D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 funkcję słownika przyjaznych określeń</w:t>
            </w:r>
          </w:p>
        </w:tc>
        <w:tc>
          <w:tcPr>
            <w:tcW w:w="0" w:type="auto"/>
          </w:tcPr>
          <w:p w14:paraId="36E3075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samodzielnie analizuje i interpretuje tekst</w:t>
            </w:r>
          </w:p>
        </w:tc>
      </w:tr>
      <w:tr w:rsidR="00276605" w:rsidRPr="00FF39DB" w14:paraId="17D21184" w14:textId="77777777" w:rsidTr="00CD56DE">
        <w:tc>
          <w:tcPr>
            <w:tcW w:w="0" w:type="auto"/>
          </w:tcPr>
          <w:p w14:paraId="0D98F842" w14:textId="3FA72237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0" w:type="auto"/>
          </w:tcPr>
          <w:p w14:paraId="73F7E3E4" w14:textId="4658467D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/>
                <w:color w:val="221E1F"/>
              </w:rPr>
              <w:t>Magiczne moce czerwonego krzesła</w:t>
            </w:r>
          </w:p>
        </w:tc>
        <w:tc>
          <w:tcPr>
            <w:tcW w:w="0" w:type="auto"/>
          </w:tcPr>
          <w:p w14:paraId="07EEA16F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t xml:space="preserve">Andrzej Maleszka, </w:t>
            </w:r>
            <w:r w:rsidRPr="00AE3D8B">
              <w:rPr>
                <w:rFonts w:ascii="Calibri" w:hAnsi="Calibri" w:cs="Calibri"/>
                <w:i/>
                <w:color w:val="221E1F"/>
              </w:rPr>
              <w:t xml:space="preserve">Magiczne drzewo. Czerwone krzesło </w:t>
            </w:r>
          </w:p>
        </w:tc>
        <w:tc>
          <w:tcPr>
            <w:tcW w:w="0" w:type="auto"/>
          </w:tcPr>
          <w:p w14:paraId="68B3DFA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jakie elementy tworzą świat przedstawiony utworu</w:t>
            </w:r>
          </w:p>
          <w:p w14:paraId="57993DE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czym się różni realizm od fantastyki</w:t>
            </w:r>
          </w:p>
          <w:p w14:paraId="2CE88E0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cechy krzesła</w:t>
            </w:r>
          </w:p>
          <w:p w14:paraId="709D647A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magiczne przedmioty</w:t>
            </w:r>
          </w:p>
        </w:tc>
        <w:tc>
          <w:tcPr>
            <w:tcW w:w="0" w:type="auto"/>
          </w:tcPr>
          <w:p w14:paraId="6124968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elementy świata przedstawionego</w:t>
            </w:r>
          </w:p>
          <w:p w14:paraId="53AF9CC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rozróżnia elementy realistyczne i fantastyczne</w:t>
            </w:r>
          </w:p>
          <w:p w14:paraId="131E28B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Cs/>
              </w:rPr>
              <w:t>ws</w:t>
            </w:r>
            <w:r w:rsidRPr="00AE3D8B">
              <w:rPr>
                <w:rFonts w:ascii="Calibri" w:hAnsi="Calibri" w:cs="Calibri"/>
              </w:rPr>
              <w:t>kazuje cechy krzesła</w:t>
            </w:r>
          </w:p>
          <w:p w14:paraId="070C53E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wskazuje magiczne przedmioty</w:t>
            </w:r>
          </w:p>
        </w:tc>
        <w:tc>
          <w:tcPr>
            <w:tcW w:w="0" w:type="auto"/>
          </w:tcPr>
          <w:p w14:paraId="7EFB04C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elementy świata przedstawionego</w:t>
            </w:r>
          </w:p>
          <w:p w14:paraId="7EF333E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związek elementów realistycznych i fantastycznych</w:t>
            </w:r>
          </w:p>
          <w:p w14:paraId="531B67F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cechy krzesła</w:t>
            </w:r>
          </w:p>
          <w:p w14:paraId="5D6FF4A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funkcję magicznych przedmiotów</w:t>
            </w:r>
          </w:p>
        </w:tc>
        <w:tc>
          <w:tcPr>
            <w:tcW w:w="0" w:type="auto"/>
          </w:tcPr>
          <w:p w14:paraId="2B096B8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charakteryzuje elementy świata przedstawionego</w:t>
            </w:r>
          </w:p>
          <w:p w14:paraId="23700BF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funkcje elementów realistycznych i fantastycznych</w:t>
            </w:r>
          </w:p>
          <w:p w14:paraId="1C87D35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charakteryzuje cechy krzesła</w:t>
            </w:r>
          </w:p>
          <w:p w14:paraId="21C40E9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komentuje funkcję magicznych przedmiotów</w:t>
            </w:r>
          </w:p>
        </w:tc>
        <w:tc>
          <w:tcPr>
            <w:tcW w:w="0" w:type="auto"/>
          </w:tcPr>
          <w:p w14:paraId="7971A4F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276605" w:rsidRPr="00FF39DB" w14:paraId="6A47C8C8" w14:textId="77777777" w:rsidTr="00CD56DE">
        <w:tc>
          <w:tcPr>
            <w:tcW w:w="0" w:type="auto"/>
          </w:tcPr>
          <w:p w14:paraId="70F6A594" w14:textId="4D0F73EE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0" w:type="auto"/>
          </w:tcPr>
          <w:p w14:paraId="413B1A8C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t>Kiedy nagle znikają rodzice…</w:t>
            </w:r>
          </w:p>
        </w:tc>
        <w:tc>
          <w:tcPr>
            <w:tcW w:w="0" w:type="auto"/>
          </w:tcPr>
          <w:p w14:paraId="13764966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/>
                <w:color w:val="221E1F"/>
              </w:rPr>
              <w:t xml:space="preserve">Andrzej Maleszka, </w:t>
            </w:r>
            <w:r w:rsidRPr="00AE3D8B">
              <w:rPr>
                <w:rFonts w:ascii="Calibri" w:hAnsi="Calibri" w:cs="Calibri"/>
                <w:b/>
                <w:i/>
                <w:color w:val="221E1F"/>
              </w:rPr>
              <w:t xml:space="preserve">Magiczne drzewo. Czerwone krzesło </w:t>
            </w:r>
          </w:p>
        </w:tc>
        <w:tc>
          <w:tcPr>
            <w:tcW w:w="0" w:type="auto"/>
          </w:tcPr>
          <w:p w14:paraId="3BEA8E0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miejsca wydarzeń</w:t>
            </w:r>
          </w:p>
          <w:p w14:paraId="30581A7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czas wydarzeń</w:t>
            </w:r>
          </w:p>
          <w:p w14:paraId="3EFCBC6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układa wydarzenia w kolejności chronologicznej</w:t>
            </w:r>
          </w:p>
          <w:p w14:paraId="00D4551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przedstawia głównego bohatera</w:t>
            </w:r>
          </w:p>
          <w:p w14:paraId="6CD2455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kto to jest bohater epizodyczny</w:t>
            </w:r>
          </w:p>
          <w:p w14:paraId="59BB654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dostrzega przemianę bohatera</w:t>
            </w:r>
          </w:p>
          <w:p w14:paraId="052993F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dostrzega problematykę utworu</w:t>
            </w:r>
          </w:p>
        </w:tc>
        <w:tc>
          <w:tcPr>
            <w:tcW w:w="0" w:type="auto"/>
          </w:tcPr>
          <w:p w14:paraId="271D1FAD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opowiada o miejscach wydarzeń</w:t>
            </w:r>
          </w:p>
          <w:p w14:paraId="2355003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opowiada o czasie wydarzeń</w:t>
            </w:r>
          </w:p>
          <w:p w14:paraId="0EF746E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opowiada o wydarzeniach </w:t>
            </w:r>
            <w:r w:rsidRPr="00AE3D8B">
              <w:rPr>
                <w:rFonts w:ascii="Calibri" w:hAnsi="Calibri" w:cs="Calibri"/>
              </w:rPr>
              <w:lastRenderedPageBreak/>
              <w:t>w kolejności chronologicznej</w:t>
            </w:r>
          </w:p>
          <w:p w14:paraId="3F67F9D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głównego bohatera</w:t>
            </w:r>
          </w:p>
          <w:p w14:paraId="12E8727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wskazuje bohatera epizodycznego</w:t>
            </w:r>
          </w:p>
          <w:p w14:paraId="7A7D06E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wyjaśnia, na czym polega przemiana bohatera</w:t>
            </w:r>
          </w:p>
          <w:p w14:paraId="297E3EB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 problematykę utworu</w:t>
            </w:r>
          </w:p>
        </w:tc>
        <w:tc>
          <w:tcPr>
            <w:tcW w:w="0" w:type="auto"/>
          </w:tcPr>
          <w:p w14:paraId="6B3966F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omawia miejsca wydarzeń</w:t>
            </w:r>
          </w:p>
          <w:p w14:paraId="14302C8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czas wydarzeń</w:t>
            </w:r>
          </w:p>
          <w:p w14:paraId="172941BD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przebieg wydarzeń</w:t>
            </w:r>
          </w:p>
          <w:p w14:paraId="24CBAB7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wypowiada się </w:t>
            </w:r>
            <w:r w:rsidRPr="00AE3D8B">
              <w:rPr>
                <w:rFonts w:ascii="Calibri" w:hAnsi="Calibri" w:cs="Calibri"/>
              </w:rPr>
              <w:lastRenderedPageBreak/>
              <w:t>na temat głównego bohatera</w:t>
            </w:r>
          </w:p>
          <w:p w14:paraId="347D590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bohatera epizodycznego</w:t>
            </w:r>
          </w:p>
          <w:p w14:paraId="47CD643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przemianę bohatera</w:t>
            </w:r>
          </w:p>
          <w:p w14:paraId="2D8A89C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omawia problematykę utworu</w:t>
            </w:r>
          </w:p>
        </w:tc>
        <w:tc>
          <w:tcPr>
            <w:tcW w:w="0" w:type="auto"/>
          </w:tcPr>
          <w:p w14:paraId="36D4F53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omawia funkcję miejsc wydarzeń</w:t>
            </w:r>
          </w:p>
          <w:p w14:paraId="22D0B30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komentuje czas wydarzeń</w:t>
            </w:r>
          </w:p>
          <w:p w14:paraId="3B70B7C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komentuje przebieg wydarzeń</w:t>
            </w:r>
          </w:p>
          <w:p w14:paraId="6E4856BD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charakteryzuje </w:t>
            </w:r>
            <w:r w:rsidRPr="00AE3D8B">
              <w:rPr>
                <w:rFonts w:ascii="Calibri" w:hAnsi="Calibri" w:cs="Calibri"/>
              </w:rPr>
              <w:lastRenderedPageBreak/>
              <w:t>głównego bohatera</w:t>
            </w:r>
          </w:p>
          <w:p w14:paraId="683488F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charakteryzuje bohatera epizodycznego</w:t>
            </w:r>
          </w:p>
          <w:p w14:paraId="42786DB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komentuje przemianę bohatera</w:t>
            </w:r>
          </w:p>
          <w:p w14:paraId="2114C49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komentuje problematykę utworu</w:t>
            </w:r>
          </w:p>
        </w:tc>
        <w:tc>
          <w:tcPr>
            <w:tcW w:w="0" w:type="auto"/>
          </w:tcPr>
          <w:p w14:paraId="34C7A66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samodzielnie analizuje i interpretuje utwór</w:t>
            </w:r>
          </w:p>
        </w:tc>
      </w:tr>
      <w:tr w:rsidR="00276605" w:rsidRPr="00FF39DB" w14:paraId="542A9F92" w14:textId="77777777" w:rsidTr="00CD56DE">
        <w:tc>
          <w:tcPr>
            <w:tcW w:w="0" w:type="auto"/>
          </w:tcPr>
          <w:p w14:paraId="5EEE9B2A" w14:textId="4662A328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0" w:type="auto"/>
          </w:tcPr>
          <w:p w14:paraId="02C3736D" w14:textId="77777777" w:rsidR="00276605" w:rsidRPr="00AE3D8B" w:rsidRDefault="00276605" w:rsidP="00276605">
            <w:pPr>
              <w:rPr>
                <w:rFonts w:ascii="Calibri" w:hAnsi="Calibri" w:cs="Calibri"/>
                <w:b/>
                <w:bCs/>
              </w:rPr>
            </w:pPr>
            <w:r w:rsidRPr="00AE3D8B">
              <w:rPr>
                <w:rFonts w:ascii="Calibri" w:hAnsi="Calibri" w:cs="Calibri"/>
                <w:b/>
                <w:bCs/>
              </w:rPr>
              <w:t>Kiedy zabraknie rodzinnego domu</w:t>
            </w:r>
          </w:p>
          <w:p w14:paraId="1F2FD5EC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92E707E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Marcin Szczygielski, </w:t>
            </w:r>
            <w:r w:rsidRPr="00AE3D8B">
              <w:rPr>
                <w:rFonts w:ascii="Calibri" w:hAnsi="Calibri" w:cs="Calibri"/>
                <w:bCs/>
                <w:i/>
              </w:rPr>
              <w:t xml:space="preserve">Teatr Niewidzialnych Dzieci </w:t>
            </w:r>
            <w:r w:rsidRPr="00AE3D8B">
              <w:rPr>
                <w:rFonts w:ascii="Calibri" w:hAnsi="Calibri" w:cs="Calibri"/>
                <w:bCs/>
              </w:rPr>
              <w:t>(</w:t>
            </w:r>
            <w:r w:rsidRPr="00AE3D8B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559E4D4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co to jest narracja utworu</w:t>
            </w:r>
          </w:p>
          <w:p w14:paraId="35070C1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emocje bohatera</w:t>
            </w:r>
          </w:p>
          <w:p w14:paraId="6A676E6C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wypowiada swoje zdanie</w:t>
            </w:r>
          </w:p>
        </w:tc>
        <w:tc>
          <w:tcPr>
            <w:tcW w:w="0" w:type="auto"/>
          </w:tcPr>
          <w:p w14:paraId="1D041B8C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narrację utworu</w:t>
            </w:r>
          </w:p>
          <w:p w14:paraId="41A19C6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nazywa emocje bohatera</w:t>
            </w:r>
          </w:p>
          <w:p w14:paraId="6FFB083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prezentuje własne zdanie</w:t>
            </w:r>
          </w:p>
        </w:tc>
        <w:tc>
          <w:tcPr>
            <w:tcW w:w="0" w:type="auto"/>
          </w:tcPr>
          <w:p w14:paraId="0C781C0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określa narratora utworu</w:t>
            </w:r>
          </w:p>
          <w:p w14:paraId="76D7E26D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wypowiada się na temat emocji bohatera</w:t>
            </w:r>
          </w:p>
          <w:p w14:paraId="53165E0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uzasadnia własne zdanie</w:t>
            </w:r>
          </w:p>
        </w:tc>
        <w:tc>
          <w:tcPr>
            <w:tcW w:w="0" w:type="auto"/>
          </w:tcPr>
          <w:p w14:paraId="1C229BF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wypowiada się na temat narratora utworu</w:t>
            </w:r>
          </w:p>
          <w:p w14:paraId="76C5657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opisuje emocje bohatera</w:t>
            </w:r>
          </w:p>
          <w:p w14:paraId="0DD3265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porównuje własne zdanie z opiniami innych </w:t>
            </w:r>
          </w:p>
        </w:tc>
        <w:tc>
          <w:tcPr>
            <w:tcW w:w="0" w:type="auto"/>
          </w:tcPr>
          <w:p w14:paraId="78724E1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samodzielnie analizuje i interpretuje utwór</w:t>
            </w:r>
          </w:p>
        </w:tc>
      </w:tr>
      <w:tr w:rsidR="00276605" w:rsidRPr="00FF39DB" w14:paraId="42787EBA" w14:textId="77777777" w:rsidTr="00CD56DE">
        <w:tc>
          <w:tcPr>
            <w:tcW w:w="0" w:type="auto"/>
          </w:tcPr>
          <w:p w14:paraId="02388E5E" w14:textId="6DEC76C7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0" w:type="auto"/>
          </w:tcPr>
          <w:p w14:paraId="4EBA55F5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/>
                <w:bCs/>
              </w:rPr>
              <w:t>Moje cztery ściany – opis pokoju</w:t>
            </w:r>
          </w:p>
        </w:tc>
        <w:tc>
          <w:tcPr>
            <w:tcW w:w="0" w:type="auto"/>
          </w:tcPr>
          <w:p w14:paraId="5D807F7B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Cs/>
              </w:rPr>
              <w:t>opis pokoju</w:t>
            </w:r>
          </w:p>
        </w:tc>
        <w:tc>
          <w:tcPr>
            <w:tcW w:w="0" w:type="auto"/>
          </w:tcPr>
          <w:p w14:paraId="25A77C9C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tabs>
                <w:tab w:val="left" w:pos="0"/>
              </w:tabs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zbiera materiał do opisu pokoju lub innego pomieszczenia</w:t>
            </w:r>
          </w:p>
        </w:tc>
        <w:tc>
          <w:tcPr>
            <w:tcW w:w="0" w:type="auto"/>
          </w:tcPr>
          <w:p w14:paraId="256427D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wykorzystuje zebrany materiał do opisu pokoju</w:t>
            </w:r>
          </w:p>
        </w:tc>
        <w:tc>
          <w:tcPr>
            <w:tcW w:w="0" w:type="auto"/>
          </w:tcPr>
          <w:p w14:paraId="0E5A362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opisuje pokój lub inne pomieszczenie</w:t>
            </w:r>
          </w:p>
        </w:tc>
        <w:tc>
          <w:tcPr>
            <w:tcW w:w="0" w:type="auto"/>
          </w:tcPr>
          <w:p w14:paraId="35DC737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w oryginalny sposób opisuje pokój </w:t>
            </w:r>
          </w:p>
        </w:tc>
        <w:tc>
          <w:tcPr>
            <w:tcW w:w="0" w:type="auto"/>
          </w:tcPr>
          <w:p w14:paraId="6545D13A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tworzy opis pokoju, używając bogatego słownictwa</w:t>
            </w:r>
          </w:p>
        </w:tc>
      </w:tr>
      <w:tr w:rsidR="00276605" w:rsidRPr="00FF39DB" w14:paraId="67AD3EBE" w14:textId="77777777" w:rsidTr="00CD56DE">
        <w:tc>
          <w:tcPr>
            <w:tcW w:w="0" w:type="auto"/>
          </w:tcPr>
          <w:p w14:paraId="23A28B8D" w14:textId="40366EBE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0" w:type="auto"/>
          </w:tcPr>
          <w:p w14:paraId="2DD05BDE" w14:textId="77777777" w:rsidR="00276605" w:rsidRPr="00AE3D8B" w:rsidRDefault="00276605" w:rsidP="00276605">
            <w:pPr>
              <w:rPr>
                <w:rFonts w:ascii="Calibri" w:hAnsi="Calibri" w:cs="Calibri"/>
                <w:b/>
                <w:bCs/>
              </w:rPr>
            </w:pPr>
            <w:r w:rsidRPr="00AE3D8B">
              <w:rPr>
                <w:rFonts w:ascii="Calibri" w:hAnsi="Calibri" w:cs="Calibri"/>
                <w:b/>
                <w:bCs/>
              </w:rPr>
              <w:t>Przecinek się naprawdę przydaje</w:t>
            </w:r>
          </w:p>
          <w:p w14:paraId="2D611D9B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1B98181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interpunkcja</w:t>
            </w:r>
          </w:p>
        </w:tc>
        <w:tc>
          <w:tcPr>
            <w:tcW w:w="0" w:type="auto"/>
          </w:tcPr>
          <w:p w14:paraId="44A9DC3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zna kluczowe zasady używania przecinka</w:t>
            </w:r>
          </w:p>
          <w:p w14:paraId="43715C0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b/>
              </w:rPr>
            </w:pPr>
            <w:r w:rsidRPr="00AE3D8B">
              <w:rPr>
                <w:rFonts w:ascii="Calibri" w:hAnsi="Calibri" w:cs="Calibri"/>
              </w:rPr>
              <w:t xml:space="preserve">wie, czym jest </w:t>
            </w:r>
            <w:r w:rsidRPr="00AE3D8B">
              <w:rPr>
                <w:rFonts w:ascii="Calibri" w:hAnsi="Calibri" w:cs="Calibri"/>
                <w:color w:val="221E1F"/>
              </w:rPr>
              <w:t>wyliczenie</w:t>
            </w:r>
          </w:p>
          <w:p w14:paraId="6EE57986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t xml:space="preserve">zna wyrazy, przed którymi stosuje się </w:t>
            </w:r>
            <w:r w:rsidRPr="00AE3D8B">
              <w:rPr>
                <w:rFonts w:ascii="Calibri" w:hAnsi="Calibri" w:cs="Calibri"/>
                <w:color w:val="221E1F"/>
              </w:rPr>
              <w:lastRenderedPageBreak/>
              <w:t xml:space="preserve">przecinek: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ale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lecz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ponieważ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chociaż</w:t>
            </w:r>
            <w:r w:rsidRPr="00AE3D8B">
              <w:rPr>
                <w:rFonts w:ascii="Calibri" w:hAnsi="Calibri" w:cs="Calibri"/>
                <w:color w:val="221E1F"/>
              </w:rPr>
              <w:t xml:space="preserve">, jeśli,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który</w:t>
            </w:r>
            <w:r w:rsidRPr="00AE3D8B">
              <w:rPr>
                <w:rFonts w:ascii="Calibri" w:hAnsi="Calibri" w:cs="Calibri"/>
                <w:color w:val="221E1F"/>
              </w:rPr>
              <w:t xml:space="preserve"> itp. </w:t>
            </w:r>
          </w:p>
          <w:p w14:paraId="7473EDD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zna wyrazy, przed którymi nie stosuje się przecinka</w:t>
            </w:r>
            <w:r w:rsidRPr="00AE3D8B">
              <w:rPr>
                <w:rFonts w:ascii="Calibri" w:hAnsi="Calibri" w:cs="Calibri"/>
                <w:color w:val="221E1F"/>
              </w:rPr>
              <w:t xml:space="preserve">: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i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oraz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lub</w:t>
            </w:r>
            <w:r w:rsidRPr="00AE3D8B">
              <w:rPr>
                <w:rFonts w:ascii="Calibri" w:hAnsi="Calibri" w:cs="Calibri"/>
                <w:color w:val="221E1F"/>
              </w:rPr>
              <w:t xml:space="preserve"> itp.</w:t>
            </w:r>
          </w:p>
        </w:tc>
        <w:tc>
          <w:tcPr>
            <w:tcW w:w="0" w:type="auto"/>
          </w:tcPr>
          <w:p w14:paraId="1E78E53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podaje zasady używania przecinka w typowych sytuacjach</w:t>
            </w:r>
          </w:p>
          <w:p w14:paraId="1EFE562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wie, jak stosować przecinki w </w:t>
            </w:r>
            <w:r w:rsidRPr="00AE3D8B">
              <w:rPr>
                <w:rFonts w:ascii="Calibri" w:hAnsi="Calibri" w:cs="Calibri"/>
              </w:rPr>
              <w:lastRenderedPageBreak/>
              <w:t>wyliczeniu</w:t>
            </w:r>
          </w:p>
          <w:p w14:paraId="1E3C1AF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podaje, jak stosować przecinki w zwrotach typu: </w:t>
            </w:r>
            <w:r w:rsidRPr="00AE3D8B">
              <w:rPr>
                <w:rFonts w:ascii="Calibri" w:hAnsi="Calibri" w:cs="Calibri"/>
                <w:i/>
                <w:iCs/>
              </w:rPr>
              <w:t>wiem, że</w:t>
            </w:r>
            <w:r w:rsidRPr="00AE3D8B">
              <w:rPr>
                <w:rFonts w:ascii="Calibri" w:hAnsi="Calibri" w:cs="Calibri"/>
              </w:rPr>
              <w:t xml:space="preserve">..., </w:t>
            </w:r>
            <w:r w:rsidRPr="00AE3D8B">
              <w:rPr>
                <w:rFonts w:ascii="Calibri" w:hAnsi="Calibri" w:cs="Calibri"/>
                <w:i/>
                <w:iCs/>
              </w:rPr>
              <w:t>nie wiem, czy</w:t>
            </w:r>
            <w:r w:rsidRPr="00AE3D8B">
              <w:rPr>
                <w:rFonts w:ascii="Calibri" w:hAnsi="Calibri" w:cs="Calibri"/>
              </w:rPr>
              <w:t>...</w:t>
            </w:r>
          </w:p>
          <w:p w14:paraId="02E2644C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podaje, przed jakimi wyrazami nie stosujemy przecinka</w:t>
            </w:r>
          </w:p>
        </w:tc>
        <w:tc>
          <w:tcPr>
            <w:tcW w:w="0" w:type="auto"/>
          </w:tcPr>
          <w:p w14:paraId="422E7BCB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stosuje w praktyce zasady używania przecinka w typowych sytuacjach</w:t>
            </w:r>
          </w:p>
          <w:p w14:paraId="0C4FFFD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stosuje w praktyce przecinki w </w:t>
            </w:r>
            <w:r w:rsidRPr="00AE3D8B">
              <w:rPr>
                <w:rFonts w:ascii="Calibri" w:hAnsi="Calibri" w:cs="Calibri"/>
                <w:color w:val="221E1F"/>
              </w:rPr>
              <w:t xml:space="preserve">wyliczeniu </w:t>
            </w:r>
          </w:p>
          <w:p w14:paraId="741633C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lastRenderedPageBreak/>
              <w:t xml:space="preserve">stosuje przecinki przed wyrazami: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ale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lecz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ponieważ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chociaż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jeśli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który</w:t>
            </w:r>
            <w:r w:rsidRPr="00AE3D8B">
              <w:rPr>
                <w:rFonts w:ascii="Calibri" w:hAnsi="Calibri" w:cs="Calibri"/>
                <w:color w:val="221E1F"/>
              </w:rPr>
              <w:t xml:space="preserve"> itp.</w:t>
            </w:r>
          </w:p>
          <w:p w14:paraId="12CCD88C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stosuje w praktyce przecinki w zwrotach typu: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wiem, że</w:t>
            </w:r>
            <w:r w:rsidRPr="00AE3D8B">
              <w:rPr>
                <w:rFonts w:ascii="Calibri" w:hAnsi="Calibri" w:cs="Calibri"/>
                <w:color w:val="221E1F"/>
              </w:rPr>
              <w:t xml:space="preserve">…,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nie wiem, czy</w:t>
            </w:r>
            <w:r w:rsidRPr="00AE3D8B">
              <w:rPr>
                <w:rFonts w:ascii="Calibri" w:hAnsi="Calibri" w:cs="Calibri"/>
                <w:color w:val="221E1F"/>
              </w:rPr>
              <w:t>…</w:t>
            </w:r>
          </w:p>
          <w:p w14:paraId="579C2D8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color w:val="221E1F"/>
              </w:rPr>
              <w:t xml:space="preserve">nie stosuje przecinka przed wyrazami: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i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oraz</w:t>
            </w:r>
            <w:r w:rsidRPr="00AE3D8B">
              <w:rPr>
                <w:rFonts w:ascii="Calibri" w:hAnsi="Calibri" w:cs="Calibri"/>
                <w:color w:val="221E1F"/>
              </w:rPr>
              <w:t xml:space="preserve">, </w:t>
            </w:r>
            <w:r w:rsidRPr="00AE3D8B">
              <w:rPr>
                <w:rFonts w:ascii="Calibri" w:hAnsi="Calibri" w:cs="Calibri"/>
                <w:i/>
                <w:iCs/>
                <w:color w:val="221E1F"/>
              </w:rPr>
              <w:t>lub</w:t>
            </w:r>
            <w:r w:rsidRPr="00AE3D8B">
              <w:rPr>
                <w:rFonts w:ascii="Calibri" w:hAnsi="Calibri" w:cs="Calibri"/>
                <w:color w:val="221E1F"/>
              </w:rPr>
              <w:t xml:space="preserve"> itp.</w:t>
            </w:r>
          </w:p>
        </w:tc>
        <w:tc>
          <w:tcPr>
            <w:tcW w:w="0" w:type="auto"/>
          </w:tcPr>
          <w:p w14:paraId="1D8B768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lastRenderedPageBreak/>
              <w:t>stosuje wszystkie zasady używania przecinka</w:t>
            </w:r>
          </w:p>
        </w:tc>
        <w:tc>
          <w:tcPr>
            <w:tcW w:w="0" w:type="auto"/>
          </w:tcPr>
          <w:p w14:paraId="0A4DD9E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bezbłędnie stosuje w praktyce wszystkie zasady używania przecinka</w:t>
            </w:r>
          </w:p>
        </w:tc>
      </w:tr>
      <w:tr w:rsidR="00276605" w:rsidRPr="00FF39DB" w14:paraId="4911648C" w14:textId="77777777" w:rsidTr="00CD56DE">
        <w:tc>
          <w:tcPr>
            <w:tcW w:w="0" w:type="auto"/>
          </w:tcPr>
          <w:p w14:paraId="7C4CF854" w14:textId="492F225C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0" w:type="auto"/>
          </w:tcPr>
          <w:p w14:paraId="2FDFB1A4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  <w:b/>
                <w:bCs/>
              </w:rPr>
              <w:t>Media w moim domu – jak z nich korzystamy?</w:t>
            </w:r>
          </w:p>
        </w:tc>
        <w:tc>
          <w:tcPr>
            <w:tcW w:w="0" w:type="auto"/>
          </w:tcPr>
          <w:p w14:paraId="33AEB59F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media</w:t>
            </w:r>
          </w:p>
        </w:tc>
        <w:tc>
          <w:tcPr>
            <w:tcW w:w="0" w:type="auto"/>
          </w:tcPr>
          <w:p w14:paraId="507A74D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zna media tradycyjne i cyfrowe</w:t>
            </w:r>
          </w:p>
          <w:p w14:paraId="04E070E3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co to są media społecznoościowe</w:t>
            </w:r>
          </w:p>
          <w:p w14:paraId="31576AB7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ma świadomość znaczenia mediów w  życiu społecznym</w:t>
            </w:r>
          </w:p>
        </w:tc>
        <w:tc>
          <w:tcPr>
            <w:tcW w:w="0" w:type="auto"/>
          </w:tcPr>
          <w:p w14:paraId="01A5B57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podaje przykłady mediów tradycyjnych i cyfrowych</w:t>
            </w:r>
          </w:p>
          <w:p w14:paraId="4D2E640D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wyjaśnia, jakie znaczenie w życiu społecznym mają media</w:t>
            </w:r>
          </w:p>
        </w:tc>
        <w:tc>
          <w:tcPr>
            <w:tcW w:w="0" w:type="auto"/>
          </w:tcPr>
          <w:p w14:paraId="07C122D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jak korzystać z mediów tradycyjnych i cyfrowych</w:t>
            </w:r>
          </w:p>
          <w:p w14:paraId="17614D92" w14:textId="77777777" w:rsidR="00276605" w:rsidRPr="00FB37F4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  <w:spacing w:val="-10"/>
              </w:rPr>
            </w:pPr>
            <w:r w:rsidRPr="00FB37F4">
              <w:rPr>
                <w:rFonts w:ascii="Calibri" w:hAnsi="Calibri" w:cs="Calibri"/>
                <w:spacing w:val="-10"/>
              </w:rPr>
              <w:t>wyjaśnia, co to są media społecznościowe</w:t>
            </w:r>
          </w:p>
          <w:p w14:paraId="0AE9A2D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wypowiada się na temat znaczenia mediów w życiu społecznym</w:t>
            </w:r>
          </w:p>
        </w:tc>
        <w:tc>
          <w:tcPr>
            <w:tcW w:w="0" w:type="auto"/>
          </w:tcPr>
          <w:p w14:paraId="401A0DC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jak odpowiedzialnie korzystać z mediów tradycyjnych i cyfrowych</w:t>
            </w:r>
          </w:p>
          <w:p w14:paraId="428F005B" w14:textId="42DD581E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zna zasady korzystania z mediów społecznościowych</w:t>
            </w:r>
          </w:p>
          <w:p w14:paraId="030D68F9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docenia znaczenie mediów w życiu społecznym</w:t>
            </w:r>
          </w:p>
        </w:tc>
        <w:tc>
          <w:tcPr>
            <w:tcW w:w="0" w:type="auto"/>
          </w:tcPr>
          <w:p w14:paraId="3480B7A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rozumie zasady odpowiedzialnego i świadomego korzystania z mediów</w:t>
            </w:r>
          </w:p>
        </w:tc>
      </w:tr>
      <w:tr w:rsidR="00276605" w:rsidRPr="00FF39DB" w14:paraId="47905E83" w14:textId="77777777" w:rsidTr="00CD56DE">
        <w:tc>
          <w:tcPr>
            <w:tcW w:w="0" w:type="auto"/>
          </w:tcPr>
          <w:p w14:paraId="3B4B1D29" w14:textId="0859B8C9" w:rsidR="00276605" w:rsidRPr="00AE3D8B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0" w:type="auto"/>
          </w:tcPr>
          <w:p w14:paraId="4BAA809D" w14:textId="77777777" w:rsidR="00276605" w:rsidRPr="00AE3D8B" w:rsidRDefault="00276605" w:rsidP="00276605">
            <w:pPr>
              <w:rPr>
                <w:rFonts w:ascii="Calibri" w:hAnsi="Calibri" w:cs="Calibri"/>
                <w:b/>
                <w:bCs/>
              </w:rPr>
            </w:pPr>
            <w:r w:rsidRPr="00AE3D8B">
              <w:rPr>
                <w:rFonts w:ascii="Calibri" w:hAnsi="Calibri" w:cs="Calibri"/>
                <w:b/>
                <w:bCs/>
              </w:rPr>
              <w:t>W czarnej jamie jest ciekawie</w:t>
            </w:r>
          </w:p>
          <w:p w14:paraId="6714F541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2A119FDF" w14:textId="77777777" w:rsidR="00276605" w:rsidRPr="00AE3D8B" w:rsidRDefault="00276605" w:rsidP="00276605">
            <w:pPr>
              <w:rPr>
                <w:rFonts w:ascii="Calibri" w:hAnsi="Calibri" w:cs="Calibri"/>
                <w:bCs/>
                <w:i/>
              </w:rPr>
            </w:pPr>
            <w:r w:rsidRPr="00AE3D8B">
              <w:rPr>
                <w:rFonts w:ascii="Calibri" w:hAnsi="Calibri" w:cs="Calibri"/>
              </w:rPr>
              <w:t xml:space="preserve">Joanna Papuzińska, </w:t>
            </w:r>
            <w:r w:rsidRPr="00AE3D8B">
              <w:rPr>
                <w:rFonts w:ascii="Calibri" w:hAnsi="Calibri" w:cs="Calibri"/>
                <w:bCs/>
                <w:i/>
              </w:rPr>
              <w:t>Czarna jama</w:t>
            </w:r>
          </w:p>
          <w:p w14:paraId="012EFF03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2F9D72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wie, kim jest podmiot mówiący</w:t>
            </w:r>
          </w:p>
          <w:p w14:paraId="45BED9F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emocje osoby mówiącej</w:t>
            </w:r>
          </w:p>
          <w:p w14:paraId="45BBC66E" w14:textId="77777777" w:rsidR="00276605" w:rsidRPr="00AE3D8B" w:rsidRDefault="00276605" w:rsidP="00276605">
            <w:pPr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opowiada o swoich trudnych emocjach</w:t>
            </w:r>
          </w:p>
        </w:tc>
        <w:tc>
          <w:tcPr>
            <w:tcW w:w="0" w:type="auto"/>
          </w:tcPr>
          <w:p w14:paraId="4FB84D51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rozpoznaje podmiot mówiący w wierszu</w:t>
            </w:r>
          </w:p>
          <w:p w14:paraId="6C7AF0B8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nazywa emocje osoby mówiącej</w:t>
            </w:r>
          </w:p>
          <w:p w14:paraId="4371A9F2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wskazuje, z jakimi trudnymi emocjami należy sobie radzić</w:t>
            </w:r>
          </w:p>
        </w:tc>
        <w:tc>
          <w:tcPr>
            <w:tcW w:w="0" w:type="auto"/>
          </w:tcPr>
          <w:p w14:paraId="7A91805A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wypowiada się na temat podmiotu mówiącego</w:t>
            </w:r>
          </w:p>
          <w:p w14:paraId="3AF5FBED" w14:textId="49C7D9CC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 xml:space="preserve">wypowiada się na temat </w:t>
            </w:r>
            <w:r w:rsidR="00AE0653">
              <w:rPr>
                <w:rFonts w:ascii="Calibri" w:hAnsi="Calibri" w:cs="Calibri"/>
              </w:rPr>
              <w:t xml:space="preserve">jego </w:t>
            </w:r>
            <w:r w:rsidRPr="00AE3D8B">
              <w:rPr>
                <w:rFonts w:ascii="Calibri" w:hAnsi="Calibri" w:cs="Calibri"/>
              </w:rPr>
              <w:t xml:space="preserve">emocji </w:t>
            </w:r>
          </w:p>
          <w:p w14:paraId="09CE7710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wyjaśnia, jak radzić sobie z trudnymi emocjami</w:t>
            </w:r>
          </w:p>
        </w:tc>
        <w:tc>
          <w:tcPr>
            <w:tcW w:w="0" w:type="auto"/>
          </w:tcPr>
          <w:p w14:paraId="50BA4A9F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przedstawia podmiot mówiący</w:t>
            </w:r>
          </w:p>
          <w:p w14:paraId="15CD9D3E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ocenia emocje osoby mówiącej</w:t>
            </w:r>
          </w:p>
          <w:p w14:paraId="0C160115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wypowiada się na temat trudnych emocji i sposobów radzenia sobie z nimi</w:t>
            </w:r>
          </w:p>
        </w:tc>
        <w:tc>
          <w:tcPr>
            <w:tcW w:w="0" w:type="auto"/>
          </w:tcPr>
          <w:p w14:paraId="433446E4" w14:textId="77777777" w:rsidR="00276605" w:rsidRPr="00AE3D8B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E3D8B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276605" w:rsidRPr="00FF39DB" w14:paraId="39C9AEE7" w14:textId="77777777" w:rsidTr="00CD56DE">
        <w:tc>
          <w:tcPr>
            <w:tcW w:w="0" w:type="auto"/>
          </w:tcPr>
          <w:p w14:paraId="08869E96" w14:textId="68855769" w:rsidR="00276605" w:rsidRPr="00F353C6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30</w:t>
            </w:r>
          </w:p>
        </w:tc>
        <w:tc>
          <w:tcPr>
            <w:tcW w:w="0" w:type="auto"/>
          </w:tcPr>
          <w:p w14:paraId="2F7E8F8C" w14:textId="77777777" w:rsidR="00276605" w:rsidRPr="00F353C6" w:rsidRDefault="00276605" w:rsidP="00276605">
            <w:pPr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  <w:b/>
                <w:bCs/>
              </w:rPr>
              <w:t>We wszystkim szukam dobrych stron</w:t>
            </w:r>
          </w:p>
        </w:tc>
        <w:tc>
          <w:tcPr>
            <w:tcW w:w="0" w:type="auto"/>
          </w:tcPr>
          <w:p w14:paraId="2555CA66" w14:textId="77777777" w:rsidR="00276605" w:rsidRPr="00F353C6" w:rsidRDefault="00276605" w:rsidP="00276605">
            <w:pPr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Magdalena Różczka, Marta Wysocka-</w:t>
            </w:r>
            <w:r w:rsidRPr="00F353C6">
              <w:rPr>
                <w:rFonts w:ascii="Calibri" w:hAnsi="Calibri" w:cs="Calibri"/>
              </w:rPr>
              <w:br/>
              <w:t xml:space="preserve">-Jóźwiak, </w:t>
            </w:r>
            <w:r w:rsidRPr="00F353C6">
              <w:rPr>
                <w:rFonts w:ascii="Calibri" w:hAnsi="Calibri" w:cs="Calibri"/>
                <w:i/>
                <w:iCs/>
              </w:rPr>
              <w:t xml:space="preserve">Gabi. A właśnie, że jest pięknie! </w:t>
            </w:r>
            <w:r w:rsidRPr="00F353C6">
              <w:rPr>
                <w:rFonts w:ascii="Calibri" w:hAnsi="Calibri" w:cs="Calibri"/>
                <w:bCs/>
              </w:rPr>
              <w:t>(</w:t>
            </w:r>
            <w:r w:rsidRPr="00F353C6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67426B0B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wie, co to jest fikcja literacka</w:t>
            </w:r>
          </w:p>
          <w:p w14:paraId="7A11637A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zbiera informacje do opisu rodziny bohaterki</w:t>
            </w:r>
          </w:p>
          <w:p w14:paraId="08224166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dostrzega cechy dziewczynki</w:t>
            </w:r>
          </w:p>
          <w:p w14:paraId="2533A61F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wskazuje wyrazy związane z rodziną</w:t>
            </w:r>
          </w:p>
        </w:tc>
        <w:tc>
          <w:tcPr>
            <w:tcW w:w="0" w:type="auto"/>
          </w:tcPr>
          <w:p w14:paraId="4978B25A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wypowiada się na temat fikcji literackiej</w:t>
            </w:r>
          </w:p>
          <w:p w14:paraId="365EFE4A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porządkuje informacje do opisu rodziny bohaterki</w:t>
            </w:r>
          </w:p>
          <w:p w14:paraId="754E1D51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nazywa cechy dziewczynki</w:t>
            </w:r>
          </w:p>
          <w:p w14:paraId="50C7B4B8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porządkuje wyrazy związane z rodziną</w:t>
            </w:r>
          </w:p>
        </w:tc>
        <w:tc>
          <w:tcPr>
            <w:tcW w:w="0" w:type="auto"/>
          </w:tcPr>
          <w:p w14:paraId="186CE045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wyjaśnia, co to jest fikcja literacka</w:t>
            </w:r>
          </w:p>
          <w:p w14:paraId="23E48059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opisuje rodzinę bohaterki</w:t>
            </w:r>
          </w:p>
          <w:p w14:paraId="101CA28A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charakteryzuje dziewczynkę</w:t>
            </w:r>
          </w:p>
          <w:p w14:paraId="35943132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tworzy bank słów związanych z rodziną</w:t>
            </w:r>
          </w:p>
        </w:tc>
        <w:tc>
          <w:tcPr>
            <w:tcW w:w="0" w:type="auto"/>
          </w:tcPr>
          <w:p w14:paraId="11301353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odróżnia fikcję literacką od realności</w:t>
            </w:r>
          </w:p>
          <w:p w14:paraId="7C62078D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ocenia rodzinę bohaterki</w:t>
            </w:r>
          </w:p>
          <w:p w14:paraId="57C8B976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ocenia dziewczynkę</w:t>
            </w:r>
          </w:p>
          <w:p w14:paraId="4A7FCCD7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wykorzystuje w praktyce bank słów związanych z rodziną</w:t>
            </w:r>
          </w:p>
        </w:tc>
        <w:tc>
          <w:tcPr>
            <w:tcW w:w="0" w:type="auto"/>
          </w:tcPr>
          <w:p w14:paraId="23E2404E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276605" w:rsidRPr="00FF39DB" w14:paraId="7F259A2C" w14:textId="77777777" w:rsidTr="00CD56DE">
        <w:tc>
          <w:tcPr>
            <w:tcW w:w="0" w:type="auto"/>
          </w:tcPr>
          <w:p w14:paraId="0947A119" w14:textId="1F8D6EFA" w:rsidR="00276605" w:rsidRPr="00F353C6" w:rsidRDefault="00276605" w:rsidP="0027660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0" w:type="auto"/>
          </w:tcPr>
          <w:p w14:paraId="1BFBF302" w14:textId="77777777" w:rsidR="00276605" w:rsidRPr="00F353C6" w:rsidRDefault="00276605" w:rsidP="00276605">
            <w:pPr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  <w:b/>
                <w:bCs/>
              </w:rPr>
              <w:t>Bądźmy w kontakcie – pozdrowienia i list</w:t>
            </w:r>
          </w:p>
        </w:tc>
        <w:tc>
          <w:tcPr>
            <w:tcW w:w="0" w:type="auto"/>
          </w:tcPr>
          <w:p w14:paraId="2BA64CAC" w14:textId="77777777" w:rsidR="00276605" w:rsidRPr="00F353C6" w:rsidRDefault="00276605" w:rsidP="00276605">
            <w:pPr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formy wypowiedzi</w:t>
            </w:r>
          </w:p>
        </w:tc>
        <w:tc>
          <w:tcPr>
            <w:tcW w:w="0" w:type="auto"/>
          </w:tcPr>
          <w:p w14:paraId="25D83E20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wie, czym cechuje się tekst pozdrowienia</w:t>
            </w:r>
          </w:p>
          <w:p w14:paraId="73D40AB8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rozpoznaje nadawcę i adresata</w:t>
            </w:r>
          </w:p>
          <w:p w14:paraId="28AC1E6B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zna cechy listu</w:t>
            </w:r>
          </w:p>
          <w:p w14:paraId="6E17C629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zna zasady pisania listów i pozdrowień</w:t>
            </w:r>
          </w:p>
          <w:p w14:paraId="211A0430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wie, że na kartkach pocztowych stosuje się skróty</w:t>
            </w:r>
          </w:p>
          <w:p w14:paraId="7E1F717C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wie, jak adresuje się koperty</w:t>
            </w:r>
          </w:p>
          <w:p w14:paraId="1751B043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zna zasady pisowni zwrotów do adresata</w:t>
            </w:r>
          </w:p>
        </w:tc>
        <w:tc>
          <w:tcPr>
            <w:tcW w:w="0" w:type="auto"/>
          </w:tcPr>
          <w:p w14:paraId="33E3CAE4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wyjaśnia, czym cechuje się tekst pozdrowienia</w:t>
            </w:r>
          </w:p>
          <w:p w14:paraId="44EB4A6B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wie, kim jest nadawca i adresat</w:t>
            </w:r>
          </w:p>
          <w:p w14:paraId="1192D08D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omawia cechy listu</w:t>
            </w:r>
          </w:p>
          <w:p w14:paraId="4857775B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omawia zasady pisania listów i pozdrowień</w:t>
            </w:r>
          </w:p>
          <w:p w14:paraId="5E8AB87F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zna skróty stosowane na kartkach pocztowych</w:t>
            </w:r>
          </w:p>
          <w:p w14:paraId="0AD4C332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wyjaśnia, jak adresować koperty</w:t>
            </w:r>
          </w:p>
          <w:p w14:paraId="1F510D96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wyjaśnia zasady pisowni zwrotów do adresata</w:t>
            </w:r>
          </w:p>
        </w:tc>
        <w:tc>
          <w:tcPr>
            <w:tcW w:w="0" w:type="auto"/>
          </w:tcPr>
          <w:p w14:paraId="038304B8" w14:textId="11747B4E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 xml:space="preserve">rozpoznaje pozdrowienie </w:t>
            </w:r>
            <w:r w:rsidR="00AE0653">
              <w:rPr>
                <w:rFonts w:ascii="Calibri" w:hAnsi="Calibri" w:cs="Calibri"/>
              </w:rPr>
              <w:t xml:space="preserve">i </w:t>
            </w:r>
            <w:r w:rsidR="00AE0653" w:rsidRPr="00F353C6">
              <w:rPr>
                <w:rFonts w:ascii="Calibri" w:hAnsi="Calibri" w:cs="Calibri"/>
              </w:rPr>
              <w:t xml:space="preserve">list </w:t>
            </w:r>
            <w:r w:rsidRPr="00F353C6">
              <w:rPr>
                <w:rFonts w:ascii="Calibri" w:hAnsi="Calibri" w:cs="Calibri"/>
              </w:rPr>
              <w:t>wśród innych form wypowiedzi</w:t>
            </w:r>
          </w:p>
          <w:p w14:paraId="5458B66C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wyjaśnia, kim jest nadawca i adresat</w:t>
            </w:r>
          </w:p>
          <w:p w14:paraId="47EDDEF1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stosuje w praktyce zasady pisania listów i pozdrowień</w:t>
            </w:r>
          </w:p>
          <w:p w14:paraId="0B8EA4A9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stosuje skróty na kartkach pocztowych</w:t>
            </w:r>
          </w:p>
          <w:p w14:paraId="7A4FAA74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prawidłowo adresuje koperty</w:t>
            </w:r>
          </w:p>
          <w:p w14:paraId="5D4B13C8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poprawnie stosuje zwroty do adresata</w:t>
            </w:r>
          </w:p>
        </w:tc>
        <w:tc>
          <w:tcPr>
            <w:tcW w:w="0" w:type="auto"/>
          </w:tcPr>
          <w:p w14:paraId="2442D260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pisze pozdrowienie</w:t>
            </w:r>
          </w:p>
          <w:p w14:paraId="328D63E0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wypowiada się na temat nadawcy i adresata</w:t>
            </w:r>
          </w:p>
          <w:p w14:paraId="753D4849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pisze list</w:t>
            </w:r>
          </w:p>
          <w:p w14:paraId="4B0B1666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świadomie stosuje zasady pisania listów i pozdrowień</w:t>
            </w:r>
          </w:p>
          <w:p w14:paraId="036726E4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stosuje odpowiednie skróty na kartkach pocztowych</w:t>
            </w:r>
          </w:p>
          <w:p w14:paraId="274BB885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świadomie i poprawnie adresuje koperty</w:t>
            </w:r>
          </w:p>
          <w:p w14:paraId="1EF288EE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świadomie i funkcjonalnie stosuje zwroty do adresata</w:t>
            </w:r>
          </w:p>
        </w:tc>
        <w:tc>
          <w:tcPr>
            <w:tcW w:w="0" w:type="auto"/>
          </w:tcPr>
          <w:p w14:paraId="597BD84B" w14:textId="77777777" w:rsidR="00276605" w:rsidRPr="00F353C6" w:rsidRDefault="00276605" w:rsidP="00276605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pisze pozdrowienia i list zgodnie z wymogami tych form wypowiedzi</w:t>
            </w:r>
          </w:p>
        </w:tc>
      </w:tr>
      <w:tr w:rsidR="00AF24EA" w:rsidRPr="00FF39DB" w14:paraId="7C8B4667" w14:textId="77777777" w:rsidTr="00CD56DE">
        <w:tc>
          <w:tcPr>
            <w:tcW w:w="0" w:type="auto"/>
          </w:tcPr>
          <w:p w14:paraId="60987D86" w14:textId="33BFF366" w:rsidR="00AF24EA" w:rsidRPr="00F353C6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0" w:type="auto"/>
          </w:tcPr>
          <w:p w14:paraId="55145B1D" w14:textId="77777777" w:rsidR="00AF24EA" w:rsidRPr="00F353C6" w:rsidRDefault="00AF24EA" w:rsidP="00AF24EA">
            <w:pPr>
              <w:rPr>
                <w:rFonts w:ascii="Calibri" w:hAnsi="Calibri" w:cs="Calibri"/>
                <w:b/>
                <w:bCs/>
              </w:rPr>
            </w:pPr>
            <w:r w:rsidRPr="00F353C6">
              <w:rPr>
                <w:rFonts w:ascii="Calibri" w:hAnsi="Calibri" w:cs="Calibri"/>
                <w:b/>
                <w:bCs/>
              </w:rPr>
              <w:t>Ja i rodzina</w:t>
            </w:r>
          </w:p>
          <w:p w14:paraId="08F854C9" w14:textId="77777777" w:rsidR="00AF24EA" w:rsidRPr="00F353C6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39D9500D" w14:textId="77777777" w:rsidR="00AF24EA" w:rsidRPr="00F353C6" w:rsidRDefault="00AF24EA" w:rsidP="00AF24EA">
            <w:pPr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  <w:bCs/>
              </w:rPr>
              <w:t>Podsumowanie rozdziału II</w:t>
            </w:r>
          </w:p>
        </w:tc>
        <w:tc>
          <w:tcPr>
            <w:tcW w:w="0" w:type="auto"/>
          </w:tcPr>
          <w:p w14:paraId="60E0E2EE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gromadzi słownictwo do opisu pokoju</w:t>
            </w:r>
          </w:p>
          <w:p w14:paraId="2E6EA6FE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lastRenderedPageBreak/>
              <w:t>wie, że wypowiedzenia mają różne rodzaje</w:t>
            </w:r>
          </w:p>
          <w:p w14:paraId="660932A4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zna cechy pozdrowień</w:t>
            </w:r>
          </w:p>
          <w:p w14:paraId="09E8ABA7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rozpoznaje podmiot mówiący</w:t>
            </w:r>
          </w:p>
          <w:p w14:paraId="3E0DD2A0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wie, że interpunkcja podlega zasadom</w:t>
            </w:r>
          </w:p>
        </w:tc>
        <w:tc>
          <w:tcPr>
            <w:tcW w:w="0" w:type="auto"/>
          </w:tcPr>
          <w:p w14:paraId="33561D5E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lastRenderedPageBreak/>
              <w:t xml:space="preserve">porządkuje słownictwo do opisu </w:t>
            </w:r>
            <w:r w:rsidRPr="00F353C6">
              <w:rPr>
                <w:rFonts w:ascii="Calibri" w:hAnsi="Calibri" w:cs="Calibri"/>
              </w:rPr>
              <w:lastRenderedPageBreak/>
              <w:t>pokoju</w:t>
            </w:r>
          </w:p>
          <w:p w14:paraId="09B15F71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rozpoznaje rodzaje wypowiedzeń ze względu na cel wypowiedzi</w:t>
            </w:r>
          </w:p>
          <w:p w14:paraId="74A71FAE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rozpoznaje pozdrowienia wśród innych form wypowiedzi</w:t>
            </w:r>
          </w:p>
          <w:p w14:paraId="4A7747CD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wypowiada się na temat podmiotu mówiącego</w:t>
            </w:r>
          </w:p>
          <w:p w14:paraId="5D0A6B66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zna wprowadzone zasady interpunkcji</w:t>
            </w:r>
          </w:p>
        </w:tc>
        <w:tc>
          <w:tcPr>
            <w:tcW w:w="0" w:type="auto"/>
          </w:tcPr>
          <w:p w14:paraId="73C6FF6B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lastRenderedPageBreak/>
              <w:t>opisuje pokój</w:t>
            </w:r>
          </w:p>
          <w:p w14:paraId="3441A422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 xml:space="preserve">stosuje różne rodzaje </w:t>
            </w:r>
            <w:r w:rsidRPr="00F353C6">
              <w:rPr>
                <w:rFonts w:ascii="Calibri" w:hAnsi="Calibri" w:cs="Calibri"/>
              </w:rPr>
              <w:lastRenderedPageBreak/>
              <w:t>wypowiedzeń ze względu na cel wypowiedzi</w:t>
            </w:r>
          </w:p>
          <w:p w14:paraId="5542745B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pisze pozdrowienia</w:t>
            </w:r>
          </w:p>
          <w:p w14:paraId="7176B640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określa podmiot mówiący</w:t>
            </w:r>
          </w:p>
          <w:p w14:paraId="723AA45E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poprawnie stosuje wprowadzone zasady interpunkcji</w:t>
            </w:r>
          </w:p>
        </w:tc>
        <w:tc>
          <w:tcPr>
            <w:tcW w:w="0" w:type="auto"/>
          </w:tcPr>
          <w:p w14:paraId="4EC09260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lastRenderedPageBreak/>
              <w:t>w oryginalny sposób opisuje pokój</w:t>
            </w:r>
          </w:p>
          <w:p w14:paraId="4CBC39D3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lastRenderedPageBreak/>
              <w:t>omawia różne rodzaje wypowiedzeń ze względu na cel wypowiedzi</w:t>
            </w:r>
          </w:p>
          <w:p w14:paraId="6C034265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pisze ciekawe pozdrowienia</w:t>
            </w:r>
          </w:p>
          <w:p w14:paraId="5417085D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charakteryzuje podmiot mówiący</w:t>
            </w:r>
          </w:p>
          <w:p w14:paraId="12A8B260" w14:textId="77777777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F353C6">
              <w:rPr>
                <w:rFonts w:ascii="Calibri" w:hAnsi="Calibri" w:cs="Calibri"/>
              </w:rPr>
              <w:t>funkcjonalnie stosuje wprowadzone zasady interpunkcji</w:t>
            </w:r>
          </w:p>
        </w:tc>
        <w:tc>
          <w:tcPr>
            <w:tcW w:w="0" w:type="auto"/>
          </w:tcPr>
          <w:p w14:paraId="6CCFD780" w14:textId="21C52C4E" w:rsidR="00AF24EA" w:rsidRPr="00F353C6" w:rsidRDefault="00AF24EA" w:rsidP="00AF24EA">
            <w:pPr>
              <w:pStyle w:val="Akapitzlist"/>
              <w:numPr>
                <w:ilvl w:val="0"/>
                <w:numId w:val="36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 xml:space="preserve">bezbłędnie </w:t>
            </w:r>
            <w:r w:rsidRPr="00AD62F0">
              <w:rPr>
                <w:rFonts w:ascii="Calibri" w:hAnsi="Calibri" w:cs="Calibri"/>
              </w:rPr>
              <w:lastRenderedPageBreak/>
              <w:t>rozwiązuje wszystkie zadania w podsumowaniu</w:t>
            </w:r>
          </w:p>
        </w:tc>
      </w:tr>
      <w:tr w:rsidR="00AF24EA" w:rsidRPr="00FB5752" w14:paraId="01CFFBF6" w14:textId="77777777" w:rsidTr="00CD56DE">
        <w:tc>
          <w:tcPr>
            <w:tcW w:w="0" w:type="auto"/>
            <w:gridSpan w:val="8"/>
            <w:shd w:val="clear" w:color="auto" w:fill="00B0F0"/>
          </w:tcPr>
          <w:p w14:paraId="0618D5D5" w14:textId="77777777" w:rsidR="00AF24EA" w:rsidRPr="004929A5" w:rsidRDefault="00AF24EA" w:rsidP="00AF24E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929A5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Rozdział III. Ja i nauka</w:t>
            </w:r>
          </w:p>
        </w:tc>
      </w:tr>
      <w:tr w:rsidR="00AF24EA" w:rsidRPr="00FB5752" w14:paraId="42AB4731" w14:textId="77777777" w:rsidTr="00CD56DE">
        <w:tc>
          <w:tcPr>
            <w:tcW w:w="0" w:type="auto"/>
          </w:tcPr>
          <w:p w14:paraId="2301CCF5" w14:textId="45AA5236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0" w:type="auto"/>
          </w:tcPr>
          <w:p w14:paraId="17209C84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>W szkole zwykle jest wesoło!</w:t>
            </w:r>
          </w:p>
          <w:p w14:paraId="59211F56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66BC0699" w14:textId="77777777" w:rsidR="00AF24EA" w:rsidRPr="00FB5752" w:rsidRDefault="00AF24EA" w:rsidP="00AF24EA">
            <w:pPr>
              <w:rPr>
                <w:rFonts w:ascii="Calibri" w:hAnsi="Calibri" w:cs="Calibri"/>
                <w:bCs/>
                <w:color w:val="221E1F"/>
              </w:rPr>
            </w:pPr>
            <w:r w:rsidRPr="00FB5752">
              <w:rPr>
                <w:rFonts w:ascii="Calibri" w:hAnsi="Calibri" w:cs="Calibri"/>
                <w:bCs/>
                <w:color w:val="221E1F"/>
              </w:rPr>
              <w:t xml:space="preserve">René Goscinny, </w:t>
            </w:r>
            <w:r w:rsidRPr="00FB5752">
              <w:rPr>
                <w:rFonts w:ascii="Calibri" w:hAnsi="Calibri" w:cs="Calibri"/>
                <w:bCs/>
                <w:i/>
                <w:color w:val="221E1F"/>
              </w:rPr>
              <w:t>Mikołajek</w:t>
            </w:r>
            <w:r w:rsidRPr="00FB5752">
              <w:rPr>
                <w:rFonts w:ascii="Calibri" w:hAnsi="Calibri" w:cs="Calibri"/>
                <w:bCs/>
                <w:color w:val="221E1F"/>
              </w:rPr>
              <w:t xml:space="preserve"> </w:t>
            </w:r>
            <w:r w:rsidRPr="00FB5752">
              <w:rPr>
                <w:rFonts w:ascii="Calibri" w:hAnsi="Calibri" w:cs="Calibri"/>
                <w:bCs/>
              </w:rPr>
              <w:t>(</w:t>
            </w:r>
            <w:r w:rsidRPr="00FB5752">
              <w:rPr>
                <w:rFonts w:ascii="Calibri" w:hAnsi="Calibri" w:cs="Calibri"/>
                <w:iCs/>
              </w:rPr>
              <w:t>fragmenty)</w:t>
            </w:r>
          </w:p>
          <w:p w14:paraId="56560C0C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3E191ADA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cechy Mikołajka i jego kolegów</w:t>
            </w:r>
          </w:p>
          <w:p w14:paraId="6427E5A6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zachowaniu bohaterów</w:t>
            </w:r>
          </w:p>
          <w:p w14:paraId="69A203F1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zbiera słownictwo do opisu bohatera</w:t>
            </w:r>
          </w:p>
          <w:p w14:paraId="077E314F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wskazuje wydarzenia humorystyczne</w:t>
            </w:r>
          </w:p>
          <w:p w14:paraId="0F3667BD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zakończenie utworu</w:t>
            </w:r>
          </w:p>
        </w:tc>
        <w:tc>
          <w:tcPr>
            <w:tcW w:w="0" w:type="auto"/>
          </w:tcPr>
          <w:p w14:paraId="35366E71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nazywa cechy Mikołajka i jego kolegów</w:t>
            </w:r>
          </w:p>
          <w:p w14:paraId="0437A20C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zachowania bohaterów</w:t>
            </w:r>
          </w:p>
          <w:p w14:paraId="6550544A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porządkuje słownictwo do opisu bohatera</w:t>
            </w:r>
          </w:p>
          <w:p w14:paraId="55BE81FC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wydarzeń humorystycznych</w:t>
            </w:r>
          </w:p>
          <w:p w14:paraId="088D77FE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proponuje inne zakończenie utworu</w:t>
            </w:r>
          </w:p>
        </w:tc>
        <w:tc>
          <w:tcPr>
            <w:tcW w:w="0" w:type="auto"/>
          </w:tcPr>
          <w:p w14:paraId="3640FDC7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cechy Mikołajka i jego kolegów</w:t>
            </w:r>
          </w:p>
          <w:p w14:paraId="76547F1A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zachowanie bohaterów</w:t>
            </w:r>
          </w:p>
          <w:p w14:paraId="229CF10C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bohatera</w:t>
            </w:r>
          </w:p>
          <w:p w14:paraId="79D822B6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wydarzeniach humorystycznych</w:t>
            </w:r>
          </w:p>
          <w:p w14:paraId="73B899A6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innym zakończeniu utworu</w:t>
            </w:r>
          </w:p>
        </w:tc>
        <w:tc>
          <w:tcPr>
            <w:tcW w:w="0" w:type="auto"/>
          </w:tcPr>
          <w:p w14:paraId="0BEB6720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charakteryzuje cechy Mikołajka i jego kolegów</w:t>
            </w:r>
          </w:p>
          <w:p w14:paraId="60DFE6CD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komentuje zachowanie bohaterów</w:t>
            </w:r>
          </w:p>
          <w:p w14:paraId="08A63ED0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bohatera</w:t>
            </w:r>
          </w:p>
          <w:p w14:paraId="6CC45A19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określa funkcję wydarzeń humorystycznych</w:t>
            </w:r>
          </w:p>
          <w:p w14:paraId="43C15530" w14:textId="77777777" w:rsidR="00AF24EA" w:rsidRPr="00FB5752" w:rsidRDefault="00AF24EA" w:rsidP="00AF24EA">
            <w:pPr>
              <w:pStyle w:val="Akapitzlist"/>
              <w:numPr>
                <w:ilvl w:val="0"/>
                <w:numId w:val="39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uzasadnia inne zakończenie utworu</w:t>
            </w:r>
          </w:p>
        </w:tc>
        <w:tc>
          <w:tcPr>
            <w:tcW w:w="0" w:type="auto"/>
          </w:tcPr>
          <w:p w14:paraId="6AEDDFB0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utwór</w:t>
            </w:r>
          </w:p>
        </w:tc>
      </w:tr>
      <w:tr w:rsidR="00AF24EA" w:rsidRPr="00FB5752" w14:paraId="0EE80797" w14:textId="77777777" w:rsidTr="00CD56DE">
        <w:tc>
          <w:tcPr>
            <w:tcW w:w="0" w:type="auto"/>
          </w:tcPr>
          <w:p w14:paraId="3FD6FE24" w14:textId="2A5D24DA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34</w:t>
            </w:r>
          </w:p>
        </w:tc>
        <w:tc>
          <w:tcPr>
            <w:tcW w:w="0" w:type="auto"/>
          </w:tcPr>
          <w:p w14:paraId="35E06EAA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Szkoła – ten budynek pamięta się przez całe życie</w:t>
            </w:r>
          </w:p>
        </w:tc>
        <w:tc>
          <w:tcPr>
            <w:tcW w:w="0" w:type="auto"/>
          </w:tcPr>
          <w:p w14:paraId="7E024373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formy wypowiedzi – opis</w:t>
            </w:r>
          </w:p>
        </w:tc>
        <w:tc>
          <w:tcPr>
            <w:tcW w:w="0" w:type="auto"/>
          </w:tcPr>
          <w:p w14:paraId="37E28EDC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jak opisać szkołę </w:t>
            </w:r>
          </w:p>
          <w:p w14:paraId="098F5FF9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kto jest patronem szkoły </w:t>
            </w:r>
          </w:p>
          <w:p w14:paraId="5C6182F6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 nadzorem tworzy notatkę</w:t>
            </w:r>
          </w:p>
        </w:tc>
        <w:tc>
          <w:tcPr>
            <w:tcW w:w="0" w:type="auto"/>
          </w:tcPr>
          <w:p w14:paraId="23E9F75A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gromadzi słownictwo do opisu szkoły </w:t>
            </w:r>
          </w:p>
          <w:p w14:paraId="61C30552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przedstawia patrona szkoły </w:t>
            </w:r>
          </w:p>
          <w:p w14:paraId="11AFFB86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notatkę</w:t>
            </w:r>
          </w:p>
        </w:tc>
        <w:tc>
          <w:tcPr>
            <w:tcW w:w="0" w:type="auto"/>
          </w:tcPr>
          <w:p w14:paraId="27510A44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opisuje szkołę </w:t>
            </w:r>
          </w:p>
          <w:p w14:paraId="6B038A39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przekazuje podstawowe informacje o patronie szkoły </w:t>
            </w:r>
          </w:p>
          <w:p w14:paraId="01DA9D67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notatkę zgodnie z wymogami tej formy wypowiedzi</w:t>
            </w:r>
          </w:p>
        </w:tc>
        <w:tc>
          <w:tcPr>
            <w:tcW w:w="0" w:type="auto"/>
          </w:tcPr>
          <w:p w14:paraId="3AD53316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wyczerpująco opisuje szkołę </w:t>
            </w:r>
          </w:p>
          <w:p w14:paraId="2015B574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patrona szkoły </w:t>
            </w:r>
          </w:p>
          <w:p w14:paraId="7BDEE12E" w14:textId="77777777" w:rsidR="00AF24EA" w:rsidRPr="00FB5752" w:rsidRDefault="00AF24EA" w:rsidP="00AF24EA">
            <w:pPr>
              <w:pStyle w:val="Akapitzlist"/>
              <w:numPr>
                <w:ilvl w:val="0"/>
                <w:numId w:val="40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tworzy funkcjonalną notatkę </w:t>
            </w:r>
          </w:p>
        </w:tc>
        <w:tc>
          <w:tcPr>
            <w:tcW w:w="0" w:type="auto"/>
          </w:tcPr>
          <w:p w14:paraId="30718AD6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samodzielnie opis szkoły i funkcjonalną notatkę</w:t>
            </w:r>
          </w:p>
        </w:tc>
      </w:tr>
      <w:tr w:rsidR="00AF24EA" w:rsidRPr="00FB5752" w14:paraId="75859577" w14:textId="77777777" w:rsidTr="00CD56DE">
        <w:tc>
          <w:tcPr>
            <w:tcW w:w="0" w:type="auto"/>
          </w:tcPr>
          <w:p w14:paraId="7677E925" w14:textId="1EE8417F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0" w:type="auto"/>
          </w:tcPr>
          <w:p w14:paraId="7138209B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bCs/>
              </w:rPr>
              <w:t>W rzeczy samej… – liczba i rodzaj rzeczownika</w:t>
            </w:r>
          </w:p>
        </w:tc>
        <w:tc>
          <w:tcPr>
            <w:tcW w:w="0" w:type="auto"/>
          </w:tcPr>
          <w:p w14:paraId="1147D75E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14:paraId="0C1DEAC6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wie, czym wyróżnia się rzeczownik spośród innych części mowy </w:t>
            </w:r>
          </w:p>
          <w:p w14:paraId="72C45530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liczbę i rodzaj rzeczownika </w:t>
            </w:r>
          </w:p>
          <w:p w14:paraId="71051988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6BB1636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czym wyróżnia się rzeczownik</w:t>
            </w:r>
          </w:p>
          <w:p w14:paraId="0F40318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wskazuje liczbę i rodzaj rzeczownika</w:t>
            </w:r>
          </w:p>
        </w:tc>
        <w:tc>
          <w:tcPr>
            <w:tcW w:w="0" w:type="auto"/>
          </w:tcPr>
          <w:p w14:paraId="2CB8D54C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rzeczownik wśród innych części mowy </w:t>
            </w:r>
          </w:p>
          <w:p w14:paraId="052A43B1" w14:textId="56B6DD9D" w:rsidR="00AF24EA" w:rsidRPr="00FB5752" w:rsidRDefault="00AF24EA" w:rsidP="00AE0653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odmienia rzeczowniki przez liczby i wskazuje ich rodzaj </w:t>
            </w:r>
          </w:p>
        </w:tc>
        <w:tc>
          <w:tcPr>
            <w:tcW w:w="0" w:type="auto"/>
          </w:tcPr>
          <w:p w14:paraId="417392F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charakteryzuje rzeczownik jako część mowy</w:t>
            </w:r>
          </w:p>
          <w:p w14:paraId="09D9503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liczby i rodzaju rzeczownika</w:t>
            </w:r>
          </w:p>
          <w:p w14:paraId="70E722F2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6E349D5D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bezbłędnie rozpoznaje rzeczownik i odmienia go przez liczby, </w:t>
            </w:r>
          </w:p>
          <w:p w14:paraId="7385F7F0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rodzaj rzeczownika</w:t>
            </w:r>
          </w:p>
        </w:tc>
      </w:tr>
      <w:tr w:rsidR="00AF24EA" w:rsidRPr="00FB5752" w14:paraId="7DA012B7" w14:textId="77777777" w:rsidTr="00CD56DE">
        <w:tc>
          <w:tcPr>
            <w:tcW w:w="0" w:type="auto"/>
          </w:tcPr>
          <w:p w14:paraId="20C3E9FF" w14:textId="685D7E57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0" w:type="auto"/>
          </w:tcPr>
          <w:p w14:paraId="16F4A78B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bCs/>
              </w:rPr>
              <w:t>Taki przypadek!</w:t>
            </w:r>
          </w:p>
        </w:tc>
        <w:tc>
          <w:tcPr>
            <w:tcW w:w="0" w:type="auto"/>
          </w:tcPr>
          <w:p w14:paraId="42CC330C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14:paraId="2ECF2C0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nazwy przypadków i pytania do nich</w:t>
            </w:r>
          </w:p>
        </w:tc>
        <w:tc>
          <w:tcPr>
            <w:tcW w:w="0" w:type="auto"/>
          </w:tcPr>
          <w:p w14:paraId="5CD7D14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nazwy przypadków i pytania do nich</w:t>
            </w:r>
          </w:p>
        </w:tc>
        <w:tc>
          <w:tcPr>
            <w:tcW w:w="0" w:type="auto"/>
          </w:tcPr>
          <w:p w14:paraId="5E8412AA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odmienia rzeczowniki przez przypadki w liczbie poje</w:t>
            </w:r>
            <w:r w:rsidRPr="00FB5752">
              <w:rPr>
                <w:rFonts w:ascii="Calibri" w:hAnsi="Calibri" w:cs="Calibri"/>
                <w:sz w:val="22"/>
                <w:szCs w:val="22"/>
              </w:rPr>
              <w:softHyphen/>
              <w:t>dynczej i mnogiej</w:t>
            </w:r>
          </w:p>
        </w:tc>
        <w:tc>
          <w:tcPr>
            <w:tcW w:w="0" w:type="auto"/>
          </w:tcPr>
          <w:p w14:paraId="0BCCF25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swobodnie odmienia rzeczowniki przez przypadki i podaje pytania do nich</w:t>
            </w:r>
          </w:p>
        </w:tc>
        <w:tc>
          <w:tcPr>
            <w:tcW w:w="0" w:type="auto"/>
          </w:tcPr>
          <w:p w14:paraId="507A446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odmienia rzeczowniki przez przypadki</w:t>
            </w:r>
          </w:p>
        </w:tc>
      </w:tr>
      <w:tr w:rsidR="00AF24EA" w:rsidRPr="00FB5752" w14:paraId="53519BF2" w14:textId="77777777" w:rsidTr="00CD56DE">
        <w:tc>
          <w:tcPr>
            <w:tcW w:w="0" w:type="auto"/>
          </w:tcPr>
          <w:p w14:paraId="00FADFC2" w14:textId="48DE1B76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0" w:type="auto"/>
          </w:tcPr>
          <w:p w14:paraId="3366D0E5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Nie jestem sam – w grupie siła</w:t>
            </w:r>
          </w:p>
        </w:tc>
        <w:tc>
          <w:tcPr>
            <w:tcW w:w="0" w:type="auto"/>
          </w:tcPr>
          <w:p w14:paraId="0A68BC9C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Artur B. Chmielewski, Ewelina Zambrzycka-Kościelnicka, </w:t>
            </w:r>
            <w:r w:rsidRPr="00FB5752">
              <w:rPr>
                <w:rFonts w:ascii="Calibri" w:hAnsi="Calibri" w:cs="Calibri"/>
                <w:i/>
              </w:rPr>
              <w:t xml:space="preserve">Kosmiczne wyzwania </w:t>
            </w:r>
            <w:r w:rsidRPr="00FB5752">
              <w:rPr>
                <w:rFonts w:ascii="Calibri" w:hAnsi="Calibri" w:cs="Calibri"/>
                <w:bCs/>
              </w:rPr>
              <w:t>(</w:t>
            </w:r>
            <w:r w:rsidRPr="00FB5752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6F185C5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zna pojęcie komunikacji </w:t>
            </w:r>
          </w:p>
          <w:p w14:paraId="149C3A0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mówi, w jakiej formie najbardziej lubi pracować</w:t>
            </w:r>
          </w:p>
          <w:p w14:paraId="486A354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wymienia bohatera tekstu </w:t>
            </w:r>
          </w:p>
          <w:p w14:paraId="2D8A6A0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 o istnieniu zasad dobrej komunikacji</w:t>
            </w:r>
          </w:p>
        </w:tc>
        <w:tc>
          <w:tcPr>
            <w:tcW w:w="0" w:type="auto"/>
          </w:tcPr>
          <w:p w14:paraId="3212D08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na czym polega udana komunikacja </w:t>
            </w:r>
          </w:p>
          <w:p w14:paraId="16D6D58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podejmuje współpracę </w:t>
            </w:r>
          </w:p>
          <w:p w14:paraId="4AC9CFD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zalety działania w grupie</w:t>
            </w:r>
          </w:p>
          <w:p w14:paraId="3B374F5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czym polega łagodzenie konfliktów</w:t>
            </w:r>
          </w:p>
          <w:p w14:paraId="53EC579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zna zasady </w:t>
            </w:r>
            <w:r w:rsidRPr="00FB5752">
              <w:rPr>
                <w:rFonts w:ascii="Calibri" w:hAnsi="Calibri" w:cs="Calibri"/>
              </w:rPr>
              <w:lastRenderedPageBreak/>
              <w:t xml:space="preserve">skutecznej komunikacji w klasie </w:t>
            </w:r>
          </w:p>
        </w:tc>
        <w:tc>
          <w:tcPr>
            <w:tcW w:w="0" w:type="auto"/>
          </w:tcPr>
          <w:p w14:paraId="2CE9D7A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wyjaśnia, na czym polega skuteczna komunikacja</w:t>
            </w:r>
          </w:p>
          <w:p w14:paraId="2204308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umie pracować w grupie </w:t>
            </w:r>
          </w:p>
          <w:p w14:paraId="15C5E69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wyjaśnia, jak łagodzić konflikty w grupie </w:t>
            </w:r>
          </w:p>
          <w:p w14:paraId="642AD50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dostosowuje się do zasad skutecznej komunikacji w grupie</w:t>
            </w:r>
          </w:p>
        </w:tc>
        <w:tc>
          <w:tcPr>
            <w:tcW w:w="0" w:type="auto"/>
          </w:tcPr>
          <w:p w14:paraId="5A3BB95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skutecznie komunikuje się w grupie </w:t>
            </w:r>
          </w:p>
          <w:p w14:paraId="4042679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współdziała w grupie, </w:t>
            </w:r>
          </w:p>
          <w:p w14:paraId="4E8C168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zasady kodeksu skutecznej komunikacji w klasie</w:t>
            </w:r>
          </w:p>
        </w:tc>
        <w:tc>
          <w:tcPr>
            <w:tcW w:w="0" w:type="auto"/>
          </w:tcPr>
          <w:p w14:paraId="6F48B4E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AF24EA" w:rsidRPr="00FB5752" w14:paraId="5591F4FA" w14:textId="77777777" w:rsidTr="00CD56DE">
        <w:tc>
          <w:tcPr>
            <w:tcW w:w="0" w:type="auto"/>
          </w:tcPr>
          <w:p w14:paraId="7CD8876D" w14:textId="748AD05D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0" w:type="auto"/>
          </w:tcPr>
          <w:p w14:paraId="19D04BBF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Uczymy się planować zadania</w:t>
            </w:r>
          </w:p>
        </w:tc>
        <w:tc>
          <w:tcPr>
            <w:tcW w:w="0" w:type="auto"/>
          </w:tcPr>
          <w:p w14:paraId="66F6AEA2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pragmatyka</w:t>
            </w:r>
          </w:p>
        </w:tc>
        <w:tc>
          <w:tcPr>
            <w:tcW w:w="0" w:type="auto"/>
          </w:tcPr>
          <w:p w14:paraId="20966B4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poznaje różne metody ułatwiające naukę</w:t>
            </w:r>
          </w:p>
          <w:p w14:paraId="459F126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korzyści wynikające z planowania pracy</w:t>
            </w:r>
          </w:p>
          <w:p w14:paraId="02920AC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różne rodzaje notatek</w:t>
            </w:r>
          </w:p>
          <w:p w14:paraId="37B45CD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bogaci własne słownictwo</w:t>
            </w:r>
          </w:p>
        </w:tc>
        <w:tc>
          <w:tcPr>
            <w:tcW w:w="0" w:type="auto"/>
          </w:tcPr>
          <w:p w14:paraId="1D59A6A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różne metody ułatwiające naukę</w:t>
            </w:r>
          </w:p>
          <w:p w14:paraId="135C292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korzyści wynikające z planowania pracy</w:t>
            </w:r>
          </w:p>
          <w:p w14:paraId="51A3324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wybiera odpowiedni rodzaj notatki</w:t>
            </w:r>
          </w:p>
          <w:p w14:paraId="7CCDA73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korzysta z bogatego słownictwa</w:t>
            </w:r>
          </w:p>
        </w:tc>
        <w:tc>
          <w:tcPr>
            <w:tcW w:w="0" w:type="auto"/>
          </w:tcPr>
          <w:p w14:paraId="7894AA6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praktyce różne metody ułatwiające naukę</w:t>
            </w:r>
          </w:p>
          <w:p w14:paraId="7A59AE3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potrafi planować własną pracę</w:t>
            </w:r>
          </w:p>
          <w:p w14:paraId="5D7C955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notatkę</w:t>
            </w:r>
          </w:p>
          <w:p w14:paraId="0F7A417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używa bogatego słownictwa</w:t>
            </w:r>
          </w:p>
        </w:tc>
        <w:tc>
          <w:tcPr>
            <w:tcW w:w="0" w:type="auto"/>
          </w:tcPr>
          <w:p w14:paraId="602D31D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stosuje w praktyce różne metody ułatwiające naukę</w:t>
            </w:r>
          </w:p>
          <w:p w14:paraId="40DCE76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planuje własną pracę</w:t>
            </w:r>
          </w:p>
          <w:p w14:paraId="75A566E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różne rodzaje notatek</w:t>
            </w:r>
          </w:p>
          <w:p w14:paraId="65689C2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funkcjonalnie wykorzystuje bogate słownictwo</w:t>
            </w:r>
          </w:p>
        </w:tc>
        <w:tc>
          <w:tcPr>
            <w:tcW w:w="0" w:type="auto"/>
          </w:tcPr>
          <w:p w14:paraId="793A887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i funkcjonalnie planuje swoje zadania</w:t>
            </w:r>
          </w:p>
        </w:tc>
      </w:tr>
      <w:tr w:rsidR="00AF24EA" w:rsidRPr="00FB5752" w14:paraId="6EF4DB52" w14:textId="77777777" w:rsidTr="00CD56DE">
        <w:tc>
          <w:tcPr>
            <w:tcW w:w="0" w:type="auto"/>
          </w:tcPr>
          <w:p w14:paraId="5B6FFA0E" w14:textId="1D623CEC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0" w:type="auto"/>
          </w:tcPr>
          <w:p w14:paraId="71D8BFC1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bCs/>
              </w:rPr>
              <w:t>Trudna lekcja… życia</w:t>
            </w:r>
          </w:p>
        </w:tc>
        <w:tc>
          <w:tcPr>
            <w:tcW w:w="0" w:type="auto"/>
          </w:tcPr>
          <w:p w14:paraId="234132B2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Julian Tuwim, </w:t>
            </w:r>
            <w:r w:rsidRPr="00FB5752">
              <w:rPr>
                <w:rFonts w:ascii="Calibri" w:hAnsi="Calibri" w:cs="Calibri"/>
                <w:i/>
                <w:iCs/>
              </w:rPr>
              <w:t>Nauka</w:t>
            </w:r>
          </w:p>
        </w:tc>
        <w:tc>
          <w:tcPr>
            <w:tcW w:w="0" w:type="auto"/>
          </w:tcPr>
          <w:p w14:paraId="1742999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kto to jest osoba mówiąca w wierszu </w:t>
            </w:r>
          </w:p>
          <w:p w14:paraId="710A7E1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zna pojęcia wiedzy i mądrości </w:t>
            </w:r>
          </w:p>
        </w:tc>
        <w:tc>
          <w:tcPr>
            <w:tcW w:w="0" w:type="auto"/>
          </w:tcPr>
          <w:p w14:paraId="3A94CC9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osoby mówiącej w wierszu </w:t>
            </w:r>
          </w:p>
          <w:p w14:paraId="797A982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odróżnia wiedzę od mądrości życiowej</w:t>
            </w:r>
          </w:p>
        </w:tc>
        <w:tc>
          <w:tcPr>
            <w:tcW w:w="0" w:type="auto"/>
          </w:tcPr>
          <w:p w14:paraId="6F2BBFF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osobę mówiącą w  wierszu </w:t>
            </w:r>
          </w:p>
          <w:p w14:paraId="7C70891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różnice między wiedzą a mądrością </w:t>
            </w:r>
          </w:p>
        </w:tc>
        <w:tc>
          <w:tcPr>
            <w:tcW w:w="0" w:type="auto"/>
          </w:tcPr>
          <w:p w14:paraId="0448759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charakteryzuje osobę mówiącą w wierszu</w:t>
            </w:r>
          </w:p>
          <w:p w14:paraId="6AD44F9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wyjaśnia, na czym polega różnica między wiedzą a mądrością życiową </w:t>
            </w:r>
          </w:p>
        </w:tc>
        <w:tc>
          <w:tcPr>
            <w:tcW w:w="0" w:type="auto"/>
          </w:tcPr>
          <w:p w14:paraId="6DFF1C7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wiersz z uwzględnieniem jego wymiaru symbolicznego</w:t>
            </w:r>
          </w:p>
        </w:tc>
      </w:tr>
      <w:tr w:rsidR="00AF24EA" w:rsidRPr="00FB5752" w14:paraId="4B3B5CBB" w14:textId="77777777" w:rsidTr="00CD56DE">
        <w:tc>
          <w:tcPr>
            <w:tcW w:w="0" w:type="auto"/>
          </w:tcPr>
          <w:p w14:paraId="428ED8FE" w14:textId="7C417DFB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0" w:type="auto"/>
          </w:tcPr>
          <w:p w14:paraId="7D275A04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A może by tak polatać</w:t>
            </w:r>
          </w:p>
        </w:tc>
        <w:tc>
          <w:tcPr>
            <w:tcW w:w="0" w:type="auto"/>
          </w:tcPr>
          <w:p w14:paraId="69B5522C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color w:val="221E1F"/>
              </w:rPr>
              <w:t xml:space="preserve">Jan Brzechwa, </w:t>
            </w:r>
            <w:r w:rsidRPr="00FB5752">
              <w:rPr>
                <w:rFonts w:ascii="Calibri" w:hAnsi="Calibri" w:cs="Calibri"/>
                <w:i/>
                <w:color w:val="221E1F"/>
              </w:rPr>
              <w:t>Akademia pana Kleksa</w:t>
            </w:r>
          </w:p>
        </w:tc>
        <w:tc>
          <w:tcPr>
            <w:tcW w:w="0" w:type="auto"/>
          </w:tcPr>
          <w:p w14:paraId="6C1E529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wypowiada się na temat lektury </w:t>
            </w:r>
          </w:p>
          <w:p w14:paraId="6253B802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przedstawia wybrane wydarzenia </w:t>
            </w:r>
          </w:p>
          <w:p w14:paraId="40C70B74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wypowiada się na temat bohatera </w:t>
            </w:r>
          </w:p>
          <w:p w14:paraId="2F0F3C1B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zapoznaje się z tekstem zamieszczonym </w:t>
            </w:r>
            <w:r w:rsidRPr="00FB575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na portalu czytelniczym </w:t>
            </w:r>
          </w:p>
        </w:tc>
        <w:tc>
          <w:tcPr>
            <w:tcW w:w="0" w:type="auto"/>
          </w:tcPr>
          <w:p w14:paraId="76819EE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opowiada o swoich wrażeniach po przeczytaniu lektury</w:t>
            </w:r>
          </w:p>
          <w:p w14:paraId="65BA5F4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wydarzeniach</w:t>
            </w:r>
          </w:p>
          <w:p w14:paraId="39E72D8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przedstawia bohatera</w:t>
            </w:r>
          </w:p>
          <w:p w14:paraId="74CB112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opowiada o tekście zamieszczonym </w:t>
            </w:r>
            <w:r w:rsidRPr="00FB5752">
              <w:rPr>
                <w:rFonts w:ascii="Calibri" w:hAnsi="Calibri" w:cs="Calibri"/>
              </w:rPr>
              <w:lastRenderedPageBreak/>
              <w:t>na portalu czytelniczym</w:t>
            </w:r>
          </w:p>
        </w:tc>
        <w:tc>
          <w:tcPr>
            <w:tcW w:w="0" w:type="auto"/>
          </w:tcPr>
          <w:p w14:paraId="2D5DCEF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przedstawia swoją opinię o lekturze </w:t>
            </w:r>
          </w:p>
          <w:p w14:paraId="02D9FD27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porządkuje wydarzenia </w:t>
            </w:r>
          </w:p>
          <w:p w14:paraId="7FD17AB6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charakteryzuje bohatera</w:t>
            </w:r>
          </w:p>
          <w:p w14:paraId="225D8524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ustosunkowuje się do tekstu zamieszczonego </w:t>
            </w:r>
            <w:r w:rsidRPr="00FB575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na portalu czytelniczym </w:t>
            </w:r>
          </w:p>
        </w:tc>
        <w:tc>
          <w:tcPr>
            <w:tcW w:w="0" w:type="auto"/>
          </w:tcPr>
          <w:p w14:paraId="78C98B9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ocenia lekturę</w:t>
            </w:r>
          </w:p>
          <w:p w14:paraId="66FC438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układa wydarzenia w wątki</w:t>
            </w:r>
          </w:p>
          <w:p w14:paraId="76B80DB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ocenia bohatera </w:t>
            </w:r>
          </w:p>
          <w:p w14:paraId="0DF3776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wyraża swoją opinię o tekście zamieszczonym na portalu czytelniczym</w:t>
            </w:r>
          </w:p>
        </w:tc>
        <w:tc>
          <w:tcPr>
            <w:tcW w:w="0" w:type="auto"/>
          </w:tcPr>
          <w:p w14:paraId="50398F4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samodzielnie analizuje i interpretuje tekst ze szczególnym uwzględnieniem oceny tekstu </w:t>
            </w:r>
          </w:p>
        </w:tc>
      </w:tr>
      <w:tr w:rsidR="00AF24EA" w:rsidRPr="00FB5752" w14:paraId="594EAD45" w14:textId="77777777" w:rsidTr="00CD56DE">
        <w:tc>
          <w:tcPr>
            <w:tcW w:w="0" w:type="auto"/>
          </w:tcPr>
          <w:p w14:paraId="3F615105" w14:textId="2C35EDA4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0" w:type="auto"/>
          </w:tcPr>
          <w:p w14:paraId="136DF38D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Jedyna taka Akademia</w:t>
            </w:r>
          </w:p>
        </w:tc>
        <w:tc>
          <w:tcPr>
            <w:tcW w:w="0" w:type="auto"/>
          </w:tcPr>
          <w:p w14:paraId="7C252DAE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color w:val="221E1F"/>
              </w:rPr>
              <w:t xml:space="preserve">Jan Brzechwa, </w:t>
            </w:r>
            <w:r w:rsidRPr="00FB5752">
              <w:rPr>
                <w:rFonts w:ascii="Calibri" w:hAnsi="Calibri" w:cs="Calibri"/>
                <w:i/>
                <w:color w:val="221E1F"/>
              </w:rPr>
              <w:t xml:space="preserve">Akademia pana Kleksa </w:t>
            </w:r>
          </w:p>
        </w:tc>
        <w:tc>
          <w:tcPr>
            <w:tcW w:w="0" w:type="auto"/>
          </w:tcPr>
          <w:p w14:paraId="395654A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gromadzi słownictwo do opisu budynku</w:t>
            </w:r>
          </w:p>
          <w:p w14:paraId="3FFAB95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swojej szkole marzeń</w:t>
            </w:r>
          </w:p>
        </w:tc>
        <w:tc>
          <w:tcPr>
            <w:tcW w:w="0" w:type="auto"/>
          </w:tcPr>
          <w:p w14:paraId="10A48E8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porządkuje słownictwo do opisu budynku</w:t>
            </w:r>
          </w:p>
          <w:p w14:paraId="13FBAD2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swoją szkołę marzeń</w:t>
            </w:r>
          </w:p>
        </w:tc>
        <w:tc>
          <w:tcPr>
            <w:tcW w:w="0" w:type="auto"/>
          </w:tcPr>
          <w:p w14:paraId="392F67AC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tworzy opis budynku szkoły </w:t>
            </w:r>
          </w:p>
          <w:p w14:paraId="6AA90088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wypowiada się na temat szkoły marzeń </w:t>
            </w:r>
          </w:p>
        </w:tc>
        <w:tc>
          <w:tcPr>
            <w:tcW w:w="0" w:type="auto"/>
          </w:tcPr>
          <w:p w14:paraId="70865372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Style w:val="A5"/>
                <w:rFonts w:ascii="Calibri" w:hAnsi="Calibri" w:cs="Calibri"/>
                <w:sz w:val="22"/>
                <w:szCs w:val="22"/>
              </w:rPr>
              <w:t>t</w:t>
            </w:r>
            <w:r w:rsidRPr="00FB5752">
              <w:rPr>
                <w:rFonts w:ascii="Calibri" w:hAnsi="Calibri" w:cs="Calibri"/>
                <w:sz w:val="22"/>
                <w:szCs w:val="22"/>
              </w:rPr>
              <w:t xml:space="preserve">worzy rozbudowany opis budynku szkoły </w:t>
            </w:r>
          </w:p>
          <w:p w14:paraId="6C3C27C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przedstawia swoją szkołę marzeń </w:t>
            </w:r>
          </w:p>
        </w:tc>
        <w:tc>
          <w:tcPr>
            <w:tcW w:w="0" w:type="auto"/>
          </w:tcPr>
          <w:p w14:paraId="5ACF2F1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ze szczególnym uwzględnieniem opisu szkoły</w:t>
            </w:r>
          </w:p>
        </w:tc>
      </w:tr>
      <w:tr w:rsidR="00AF24EA" w:rsidRPr="00FB5752" w14:paraId="1712F7FE" w14:textId="77777777" w:rsidTr="00CD56DE">
        <w:tc>
          <w:tcPr>
            <w:tcW w:w="0" w:type="auto"/>
          </w:tcPr>
          <w:p w14:paraId="3A5A0C14" w14:textId="5CD223F5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0" w:type="auto"/>
          </w:tcPr>
          <w:p w14:paraId="2B8E3734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Ach, bo pan Kleks potrafi wszystko! – opisujemy wyjątkowego profesora</w:t>
            </w:r>
          </w:p>
        </w:tc>
        <w:tc>
          <w:tcPr>
            <w:tcW w:w="0" w:type="auto"/>
          </w:tcPr>
          <w:p w14:paraId="09E89ADD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color w:val="221E1F"/>
              </w:rPr>
              <w:t xml:space="preserve">Jan Brzechwa, </w:t>
            </w:r>
            <w:r w:rsidRPr="00FB5752">
              <w:rPr>
                <w:rFonts w:ascii="Calibri" w:hAnsi="Calibri" w:cs="Calibri"/>
                <w:i/>
                <w:color w:val="221E1F"/>
              </w:rPr>
              <w:t xml:space="preserve">Akademia pana Kleksa </w:t>
            </w:r>
          </w:p>
        </w:tc>
        <w:tc>
          <w:tcPr>
            <w:tcW w:w="0" w:type="auto"/>
          </w:tcPr>
          <w:p w14:paraId="3B89C303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wskazuje cechy dobrego nauczyciela </w:t>
            </w:r>
          </w:p>
          <w:p w14:paraId="2F0B22CE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wstępnie opisuje tytułowego bohatera </w:t>
            </w:r>
          </w:p>
          <w:p w14:paraId="59431512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wstępnie opisuje ulubionego nauczyciela </w:t>
            </w:r>
          </w:p>
        </w:tc>
        <w:tc>
          <w:tcPr>
            <w:tcW w:w="0" w:type="auto"/>
          </w:tcPr>
          <w:p w14:paraId="7D8C446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cechy dobrego nauczyciela</w:t>
            </w:r>
          </w:p>
          <w:p w14:paraId="09282C3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tytułowego bohatera</w:t>
            </w:r>
          </w:p>
          <w:p w14:paraId="6534C78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ulubionego nauczyciela</w:t>
            </w:r>
          </w:p>
        </w:tc>
        <w:tc>
          <w:tcPr>
            <w:tcW w:w="0" w:type="auto"/>
          </w:tcPr>
          <w:p w14:paraId="34D7F49E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omawia cechy dobrego nauczyciela</w:t>
            </w:r>
          </w:p>
          <w:p w14:paraId="5BD0120F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charakteryzuje tytułowego bohatera</w:t>
            </w:r>
          </w:p>
          <w:p w14:paraId="5851C04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charakteryzuje ulubionego nauczyciela </w:t>
            </w:r>
          </w:p>
        </w:tc>
        <w:tc>
          <w:tcPr>
            <w:tcW w:w="0" w:type="auto"/>
          </w:tcPr>
          <w:p w14:paraId="534A8D8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tytułowego bohatera</w:t>
            </w:r>
          </w:p>
          <w:p w14:paraId="6E2377A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ulubionego nauczyciela</w:t>
            </w:r>
          </w:p>
        </w:tc>
        <w:tc>
          <w:tcPr>
            <w:tcW w:w="0" w:type="auto"/>
          </w:tcPr>
          <w:p w14:paraId="61B27A8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ze szczególnym uwzględnieniem postaci profesora Kleksa</w:t>
            </w:r>
          </w:p>
        </w:tc>
      </w:tr>
      <w:tr w:rsidR="00AF24EA" w:rsidRPr="00FB5752" w14:paraId="7160431E" w14:textId="77777777" w:rsidTr="00CD56DE">
        <w:tc>
          <w:tcPr>
            <w:tcW w:w="0" w:type="auto"/>
          </w:tcPr>
          <w:p w14:paraId="4DC07D2D" w14:textId="7DC408B3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0" w:type="auto"/>
          </w:tcPr>
          <w:p w14:paraId="6C8F0023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Nie jestem zwykłym szpakiem</w:t>
            </w:r>
          </w:p>
        </w:tc>
        <w:tc>
          <w:tcPr>
            <w:tcW w:w="0" w:type="auto"/>
          </w:tcPr>
          <w:p w14:paraId="450521EB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color w:val="221E1F"/>
              </w:rPr>
              <w:t xml:space="preserve">Jan Brzechwa, </w:t>
            </w:r>
            <w:r w:rsidRPr="00FB5752">
              <w:rPr>
                <w:rFonts w:ascii="Calibri" w:hAnsi="Calibri" w:cs="Calibri"/>
                <w:i/>
                <w:color w:val="221E1F"/>
              </w:rPr>
              <w:t xml:space="preserve">Akademia pana Kleksa </w:t>
            </w:r>
          </w:p>
        </w:tc>
        <w:tc>
          <w:tcPr>
            <w:tcW w:w="0" w:type="auto"/>
          </w:tcPr>
          <w:p w14:paraId="70F3211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wydarzenia</w:t>
            </w:r>
          </w:p>
          <w:p w14:paraId="3A495EB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czym polega chronologia wydarzeń</w:t>
            </w:r>
          </w:p>
          <w:p w14:paraId="2BC2CFD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komentuje zakończenie książki</w:t>
            </w:r>
          </w:p>
          <w:p w14:paraId="6BAD657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projektuje kukiełki do odegrania dalszego ciągu historii Mateusza</w:t>
            </w:r>
          </w:p>
          <w:p w14:paraId="761B778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proponuje motyw do zakładki do książki z historią szpaka</w:t>
            </w:r>
          </w:p>
        </w:tc>
        <w:tc>
          <w:tcPr>
            <w:tcW w:w="0" w:type="auto"/>
          </w:tcPr>
          <w:p w14:paraId="16C641E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streszcza historię bohatera </w:t>
            </w:r>
          </w:p>
          <w:p w14:paraId="4EDB012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chronologię wydarzeń</w:t>
            </w:r>
          </w:p>
          <w:p w14:paraId="42C70A0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propozycję dalszego ciągu książki</w:t>
            </w:r>
          </w:p>
          <w:p w14:paraId="68D8B3D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proponuje odegranie historii Mateusza z wykorzystaniem kukiełek</w:t>
            </w:r>
          </w:p>
          <w:p w14:paraId="5C781E4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projektuje </w:t>
            </w:r>
            <w:r w:rsidRPr="00FB5752">
              <w:rPr>
                <w:rFonts w:ascii="Calibri" w:hAnsi="Calibri" w:cs="Calibri"/>
              </w:rPr>
              <w:lastRenderedPageBreak/>
              <w:t>zakładkę</w:t>
            </w:r>
            <w:r w:rsidRPr="00FB5752">
              <w:rPr>
                <w:rFonts w:ascii="Calibri" w:hAnsi="Calibri" w:cs="Calibri"/>
                <w:b/>
              </w:rPr>
              <w:t xml:space="preserve"> </w:t>
            </w:r>
            <w:r w:rsidRPr="00FB5752">
              <w:rPr>
                <w:rFonts w:ascii="Calibri" w:hAnsi="Calibri" w:cs="Calibri"/>
              </w:rPr>
              <w:t>do książki z motywem z historii szpaka</w:t>
            </w:r>
          </w:p>
        </w:tc>
        <w:tc>
          <w:tcPr>
            <w:tcW w:w="0" w:type="auto"/>
          </w:tcPr>
          <w:p w14:paraId="072DE46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opowiada historię bohatera</w:t>
            </w:r>
          </w:p>
          <w:p w14:paraId="06A02B1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relacjonuje wydarzenia w porządku chronologicznym </w:t>
            </w:r>
          </w:p>
          <w:p w14:paraId="49A306B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dalszą część książki</w:t>
            </w:r>
          </w:p>
          <w:p w14:paraId="0E45C57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odgrywa historię Mateusza z wykorzystaniem kukiełek</w:t>
            </w:r>
          </w:p>
          <w:p w14:paraId="25B5536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wykonuje zakładkę</w:t>
            </w:r>
            <w:r w:rsidRPr="00FB5752">
              <w:rPr>
                <w:rFonts w:ascii="Calibri" w:hAnsi="Calibri" w:cs="Calibri"/>
                <w:b/>
              </w:rPr>
              <w:t xml:space="preserve"> </w:t>
            </w:r>
            <w:r w:rsidRPr="00FB5752">
              <w:rPr>
                <w:rFonts w:ascii="Calibri" w:hAnsi="Calibri" w:cs="Calibri"/>
              </w:rPr>
              <w:lastRenderedPageBreak/>
              <w:t>do książki z motywem z historii szpaka</w:t>
            </w:r>
          </w:p>
        </w:tc>
        <w:tc>
          <w:tcPr>
            <w:tcW w:w="0" w:type="auto"/>
          </w:tcPr>
          <w:p w14:paraId="384D62D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komentuje historię bohatera</w:t>
            </w:r>
          </w:p>
          <w:p w14:paraId="0BD5DCC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historię bohatera, zachowując chronologię wydarzeń</w:t>
            </w:r>
          </w:p>
          <w:p w14:paraId="2684604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uzasadnia swoją propozycję dalszego ciągu książki</w:t>
            </w:r>
          </w:p>
          <w:p w14:paraId="3F6DE89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 ciekawy sposób odgrywa historię Mateusza z wykorzystaniem kukiełek</w:t>
            </w:r>
          </w:p>
          <w:p w14:paraId="7680EB87" w14:textId="1BD4674B" w:rsidR="00AF24EA" w:rsidRPr="00FB5752" w:rsidRDefault="00AF24EA" w:rsidP="00AE0653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przedstawia zakładkę do książki z motywem z historii szpaka</w:t>
            </w:r>
          </w:p>
        </w:tc>
        <w:tc>
          <w:tcPr>
            <w:tcW w:w="0" w:type="auto"/>
          </w:tcPr>
          <w:p w14:paraId="4AD891D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samodzielnie analizuje i interpretuje tekst ze szczególnym uwzględnieniem przebiegu wydarzeń</w:t>
            </w:r>
          </w:p>
        </w:tc>
      </w:tr>
      <w:tr w:rsidR="00AF24EA" w:rsidRPr="00FB5752" w14:paraId="0484E966" w14:textId="77777777" w:rsidTr="00CD56DE">
        <w:tc>
          <w:tcPr>
            <w:tcW w:w="0" w:type="auto"/>
          </w:tcPr>
          <w:p w14:paraId="14FBB775" w14:textId="533B91F9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0" w:type="auto"/>
          </w:tcPr>
          <w:p w14:paraId="17B9CA2A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Zaprzyjaźnij się ze szkołą – pisownia wyrazów z </w:t>
            </w:r>
            <w:r w:rsidRPr="00FB5752">
              <w:rPr>
                <w:rFonts w:ascii="Calibri" w:hAnsi="Calibri" w:cs="Calibri"/>
                <w:b/>
                <w:i/>
                <w:iCs/>
              </w:rPr>
              <w:t>rz</w:t>
            </w:r>
          </w:p>
        </w:tc>
        <w:tc>
          <w:tcPr>
            <w:tcW w:w="0" w:type="auto"/>
          </w:tcPr>
          <w:p w14:paraId="4D8D6BBF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ortografia</w:t>
            </w:r>
          </w:p>
        </w:tc>
        <w:tc>
          <w:tcPr>
            <w:tcW w:w="0" w:type="auto"/>
          </w:tcPr>
          <w:p w14:paraId="456B6AF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zasady pisowni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  <w:p w14:paraId="44F31A6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że wyrazy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 w:rsidDel="00DB0670">
              <w:rPr>
                <w:rFonts w:ascii="Calibri" w:hAnsi="Calibri" w:cs="Calibri"/>
              </w:rPr>
              <w:t xml:space="preserve"> </w:t>
            </w:r>
            <w:r w:rsidRPr="00FB5752">
              <w:rPr>
                <w:rFonts w:ascii="Calibri" w:hAnsi="Calibri" w:cs="Calibri"/>
              </w:rPr>
              <w:t>wymieniają się na </w:t>
            </w:r>
            <w:r w:rsidRPr="00FB5752">
              <w:rPr>
                <w:rFonts w:ascii="Calibri" w:hAnsi="Calibri" w:cs="Calibri"/>
                <w:i/>
                <w:iCs/>
              </w:rPr>
              <w:t>r</w:t>
            </w:r>
          </w:p>
          <w:p w14:paraId="3D490D1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</w:rPr>
              <w:t xml:space="preserve">wie, jak zapisać zakończenia </w:t>
            </w:r>
            <w:r w:rsidRPr="00FB5752">
              <w:rPr>
                <w:rFonts w:ascii="Calibri" w:hAnsi="Calibri" w:cs="Calibri"/>
                <w:bCs/>
                <w:i/>
              </w:rPr>
              <w:t>-arz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-erz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-mierz, -mistrz</w:t>
            </w:r>
          </w:p>
          <w:p w14:paraId="3687976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</w:rPr>
              <w:t xml:space="preserve">wie, że 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 w:rsidDel="00DB0670">
              <w:rPr>
                <w:rFonts w:ascii="Calibri" w:hAnsi="Calibri" w:cs="Calibri"/>
              </w:rPr>
              <w:t xml:space="preserve"> </w:t>
            </w:r>
            <w:r w:rsidRPr="00FB5752">
              <w:rPr>
                <w:rFonts w:ascii="Calibri" w:hAnsi="Calibri" w:cs="Calibri"/>
              </w:rPr>
              <w:t>zapisujemy</w:t>
            </w:r>
            <w:r w:rsidRPr="00FB5752">
              <w:rPr>
                <w:rFonts w:ascii="Calibri" w:hAnsi="Calibri" w:cs="Calibri"/>
                <w:b/>
              </w:rPr>
              <w:t xml:space="preserve"> </w:t>
            </w:r>
            <w:r w:rsidRPr="00FB5752">
              <w:rPr>
                <w:rFonts w:ascii="Calibri" w:hAnsi="Calibri" w:cs="Calibri"/>
                <w:bCs/>
              </w:rPr>
              <w:t xml:space="preserve">po spółgłoskach: </w:t>
            </w:r>
            <w:r w:rsidRPr="00FB5752">
              <w:rPr>
                <w:rFonts w:ascii="Calibri" w:hAnsi="Calibri" w:cs="Calibri"/>
                <w:bCs/>
                <w:i/>
              </w:rPr>
              <w:t>p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b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t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d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k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g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w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j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ch</w:t>
            </w:r>
          </w:p>
          <w:p w14:paraId="0AC8FE4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wyjątki zapisu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</w:tc>
        <w:tc>
          <w:tcPr>
            <w:tcW w:w="0" w:type="auto"/>
          </w:tcPr>
          <w:p w14:paraId="5BD0914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  <w:p w14:paraId="6B636C8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jak wyrazy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 w:rsidDel="00DB0670">
              <w:rPr>
                <w:rFonts w:ascii="Calibri" w:hAnsi="Calibri" w:cs="Calibri"/>
              </w:rPr>
              <w:t xml:space="preserve"> </w:t>
            </w:r>
            <w:r w:rsidRPr="00FB5752">
              <w:rPr>
                <w:rFonts w:ascii="Calibri" w:hAnsi="Calibri" w:cs="Calibri"/>
              </w:rPr>
              <w:t>wymieniają się na </w:t>
            </w:r>
            <w:r w:rsidRPr="00FB5752">
              <w:rPr>
                <w:rFonts w:ascii="Calibri" w:hAnsi="Calibri" w:cs="Calibri"/>
                <w:i/>
                <w:iCs/>
              </w:rPr>
              <w:t>r</w:t>
            </w:r>
          </w:p>
          <w:p w14:paraId="60472EF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jak zapisać zakończenia -</w:t>
            </w:r>
            <w:r w:rsidRPr="00FB5752">
              <w:rPr>
                <w:rFonts w:ascii="Calibri" w:hAnsi="Calibri" w:cs="Calibri"/>
                <w:i/>
                <w:iCs/>
              </w:rPr>
              <w:t>arz</w:t>
            </w:r>
            <w:r w:rsidRPr="00FB5752">
              <w:rPr>
                <w:rFonts w:ascii="Calibri" w:hAnsi="Calibri" w:cs="Calibri"/>
              </w:rPr>
              <w:t>, -</w:t>
            </w:r>
            <w:r w:rsidRPr="00FB5752">
              <w:rPr>
                <w:rFonts w:ascii="Calibri" w:hAnsi="Calibri" w:cs="Calibri"/>
                <w:i/>
                <w:iCs/>
              </w:rPr>
              <w:t>erz</w:t>
            </w:r>
            <w:r w:rsidRPr="00FB5752">
              <w:rPr>
                <w:rFonts w:ascii="Calibri" w:hAnsi="Calibri" w:cs="Calibri"/>
              </w:rPr>
              <w:t>, -</w:t>
            </w:r>
            <w:r w:rsidRPr="00FB5752">
              <w:rPr>
                <w:rFonts w:ascii="Calibri" w:hAnsi="Calibri" w:cs="Calibri"/>
                <w:i/>
                <w:iCs/>
              </w:rPr>
              <w:t>mierz</w:t>
            </w:r>
            <w:r w:rsidRPr="00FB5752">
              <w:rPr>
                <w:rFonts w:ascii="Calibri" w:hAnsi="Calibri" w:cs="Calibri"/>
              </w:rPr>
              <w:t>, -</w:t>
            </w:r>
            <w:r w:rsidRPr="00FB5752">
              <w:rPr>
                <w:rFonts w:ascii="Calibri" w:hAnsi="Calibri" w:cs="Calibri"/>
                <w:i/>
                <w:iCs/>
              </w:rPr>
              <w:t>mistrz</w:t>
            </w:r>
          </w:p>
          <w:p w14:paraId="25E09A8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wyjaśnia, po jakich spółgłoskach zapisujemy 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  <w:p w14:paraId="34944797" w14:textId="77777777" w:rsidR="00AF24EA" w:rsidRPr="003750C5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pacing w:val="-10"/>
              </w:rPr>
            </w:pPr>
            <w:r w:rsidRPr="003750C5">
              <w:rPr>
                <w:rFonts w:ascii="Calibri" w:hAnsi="Calibri" w:cs="Calibri"/>
                <w:spacing w:val="-10"/>
              </w:rPr>
              <w:t xml:space="preserve">podaje przykłady wyjątków w zapisie </w:t>
            </w:r>
            <w:r w:rsidRPr="003750C5">
              <w:rPr>
                <w:rFonts w:ascii="Calibri" w:hAnsi="Calibri" w:cs="Calibri"/>
                <w:i/>
                <w:iCs/>
                <w:spacing w:val="-10"/>
              </w:rPr>
              <w:t>rz</w:t>
            </w:r>
          </w:p>
        </w:tc>
        <w:tc>
          <w:tcPr>
            <w:tcW w:w="0" w:type="auto"/>
          </w:tcPr>
          <w:p w14:paraId="378B47F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praktyce zasady pisowni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  <w:p w14:paraId="7553CB7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wymiany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 w:rsidDel="000A4858">
              <w:rPr>
                <w:rFonts w:ascii="Calibri" w:hAnsi="Calibri" w:cs="Calibri"/>
              </w:rPr>
              <w:t xml:space="preserve"> </w:t>
            </w:r>
            <w:r w:rsidRPr="00FB5752">
              <w:rPr>
                <w:rFonts w:ascii="Calibri" w:hAnsi="Calibri" w:cs="Calibri"/>
              </w:rPr>
              <w:t>na </w:t>
            </w:r>
            <w:r w:rsidRPr="00FB5752">
              <w:rPr>
                <w:rFonts w:ascii="Calibri" w:hAnsi="Calibri" w:cs="Calibri"/>
                <w:i/>
                <w:iCs/>
              </w:rPr>
              <w:t>r</w:t>
            </w:r>
          </w:p>
          <w:p w14:paraId="2AB1185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poprawnie zapisuje zakończenia -</w:t>
            </w:r>
            <w:r w:rsidRPr="00FB5752">
              <w:rPr>
                <w:rFonts w:ascii="Calibri" w:hAnsi="Calibri" w:cs="Calibri"/>
                <w:bCs/>
                <w:i/>
              </w:rPr>
              <w:t>arz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-erz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-mierz, -mistrz</w:t>
            </w:r>
          </w:p>
          <w:p w14:paraId="67000E3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</w:rPr>
              <w:t xml:space="preserve">poprawnie zapisuje 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po spółgłoskach</w:t>
            </w:r>
            <w:r w:rsidRPr="00FB5752">
              <w:rPr>
                <w:rFonts w:ascii="Calibri" w:hAnsi="Calibri" w:cs="Calibri"/>
                <w:bCs/>
              </w:rPr>
              <w:t xml:space="preserve">: </w:t>
            </w:r>
            <w:r w:rsidRPr="00FB5752">
              <w:rPr>
                <w:rFonts w:ascii="Calibri" w:hAnsi="Calibri" w:cs="Calibri"/>
                <w:bCs/>
                <w:i/>
              </w:rPr>
              <w:t>p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b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t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d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k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g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w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j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ch</w:t>
            </w:r>
          </w:p>
          <w:p w14:paraId="082EEFF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poprawnie zapisuje wyjątki zapisu 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</w:tc>
        <w:tc>
          <w:tcPr>
            <w:tcW w:w="0" w:type="auto"/>
          </w:tcPr>
          <w:p w14:paraId="0BB873E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stosuje w praktyce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  <w:p w14:paraId="3E424B7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przykłady wymiany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 w:rsidDel="00BD23A1">
              <w:rPr>
                <w:rFonts w:ascii="Calibri" w:hAnsi="Calibri" w:cs="Calibri"/>
              </w:rPr>
              <w:t xml:space="preserve"> </w:t>
            </w:r>
            <w:r w:rsidRPr="00FB5752">
              <w:rPr>
                <w:rFonts w:ascii="Calibri" w:hAnsi="Calibri" w:cs="Calibri"/>
              </w:rPr>
              <w:t>na </w:t>
            </w:r>
            <w:r w:rsidRPr="00FB5752">
              <w:rPr>
                <w:rFonts w:ascii="Calibri" w:hAnsi="Calibri" w:cs="Calibri"/>
                <w:i/>
                <w:iCs/>
              </w:rPr>
              <w:t>r</w:t>
            </w:r>
          </w:p>
          <w:p w14:paraId="1055EE1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zapisuje zakończenia -</w:t>
            </w:r>
            <w:r w:rsidRPr="00FB5752">
              <w:rPr>
                <w:rFonts w:ascii="Calibri" w:hAnsi="Calibri" w:cs="Calibri"/>
                <w:i/>
                <w:iCs/>
              </w:rPr>
              <w:t>arz</w:t>
            </w:r>
            <w:r w:rsidRPr="00FB5752">
              <w:rPr>
                <w:rFonts w:ascii="Calibri" w:hAnsi="Calibri" w:cs="Calibri"/>
              </w:rPr>
              <w:t>, -</w:t>
            </w:r>
            <w:r w:rsidRPr="00FB5752">
              <w:rPr>
                <w:rFonts w:ascii="Calibri" w:hAnsi="Calibri" w:cs="Calibri"/>
                <w:i/>
                <w:iCs/>
              </w:rPr>
              <w:t>erz</w:t>
            </w:r>
            <w:r w:rsidRPr="00FB5752">
              <w:rPr>
                <w:rFonts w:ascii="Calibri" w:hAnsi="Calibri" w:cs="Calibri"/>
              </w:rPr>
              <w:t>, -</w:t>
            </w:r>
            <w:r w:rsidRPr="00FB5752">
              <w:rPr>
                <w:rFonts w:ascii="Calibri" w:hAnsi="Calibri" w:cs="Calibri"/>
                <w:i/>
                <w:iCs/>
              </w:rPr>
              <w:t>mierz</w:t>
            </w:r>
            <w:r w:rsidRPr="00FB5752">
              <w:rPr>
                <w:rFonts w:ascii="Calibri" w:hAnsi="Calibri" w:cs="Calibri"/>
              </w:rPr>
              <w:t>, -</w:t>
            </w:r>
            <w:r w:rsidRPr="00FB5752">
              <w:rPr>
                <w:rFonts w:ascii="Calibri" w:hAnsi="Calibri" w:cs="Calibri"/>
                <w:i/>
                <w:iCs/>
              </w:rPr>
              <w:t>mistrz</w:t>
            </w:r>
          </w:p>
          <w:p w14:paraId="4B9AFA3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świadomie zapisuje 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 w:rsidDel="00BD23A1">
              <w:rPr>
                <w:rFonts w:ascii="Calibri" w:hAnsi="Calibri" w:cs="Calibri"/>
              </w:rPr>
              <w:t xml:space="preserve"> </w:t>
            </w:r>
            <w:r w:rsidRPr="00FB5752">
              <w:rPr>
                <w:rFonts w:ascii="Calibri" w:hAnsi="Calibri" w:cs="Calibri"/>
              </w:rPr>
              <w:t xml:space="preserve">po spółgłoskach: </w:t>
            </w:r>
            <w:r w:rsidRPr="00FB5752">
              <w:rPr>
                <w:rFonts w:ascii="Calibri" w:hAnsi="Calibri" w:cs="Calibri"/>
                <w:bCs/>
                <w:i/>
              </w:rPr>
              <w:t>p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b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t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d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k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g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w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j</w:t>
            </w:r>
            <w:r w:rsidRPr="00FB5752">
              <w:rPr>
                <w:rFonts w:ascii="Calibri" w:hAnsi="Calibri" w:cs="Calibri"/>
                <w:bCs/>
              </w:rPr>
              <w:t xml:space="preserve">, </w:t>
            </w:r>
            <w:r w:rsidRPr="00FB5752">
              <w:rPr>
                <w:rFonts w:ascii="Calibri" w:hAnsi="Calibri" w:cs="Calibri"/>
                <w:bCs/>
                <w:i/>
              </w:rPr>
              <w:t>ch</w:t>
            </w:r>
          </w:p>
          <w:p w14:paraId="137DC30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ma świadomość wyjątków w zapisie 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</w:tc>
        <w:tc>
          <w:tcPr>
            <w:tcW w:w="0" w:type="auto"/>
          </w:tcPr>
          <w:p w14:paraId="5AAEF1F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stosuje w praktyce wszystkie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</w:p>
        </w:tc>
      </w:tr>
      <w:tr w:rsidR="00AF24EA" w:rsidRPr="00FB5752" w14:paraId="56E46B67" w14:textId="77777777" w:rsidTr="00CD56DE">
        <w:tc>
          <w:tcPr>
            <w:tcW w:w="0" w:type="auto"/>
          </w:tcPr>
          <w:p w14:paraId="79FA93AA" w14:textId="1DE60182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0" w:type="auto"/>
          </w:tcPr>
          <w:p w14:paraId="1CFFE801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Co może się zdarzyć w bibliotece?</w:t>
            </w:r>
          </w:p>
        </w:tc>
        <w:tc>
          <w:tcPr>
            <w:tcW w:w="0" w:type="auto"/>
          </w:tcPr>
          <w:p w14:paraId="207442F6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Dorota Bałuszyńska-</w:t>
            </w:r>
            <w:r w:rsidRPr="00FB5752">
              <w:rPr>
                <w:rFonts w:ascii="Calibri" w:hAnsi="Calibri" w:cs="Calibri"/>
              </w:rPr>
              <w:br/>
              <w:t xml:space="preserve">-Srebro, </w:t>
            </w:r>
            <w:r w:rsidRPr="00FB5752">
              <w:rPr>
                <w:rFonts w:ascii="Calibri" w:hAnsi="Calibri" w:cs="Calibri"/>
                <w:i/>
              </w:rPr>
              <w:t xml:space="preserve">Księga Julii </w:t>
            </w:r>
            <w:r w:rsidRPr="00FB5752">
              <w:rPr>
                <w:rFonts w:ascii="Calibri" w:hAnsi="Calibri" w:cs="Calibri"/>
                <w:bCs/>
              </w:rPr>
              <w:t>(</w:t>
            </w:r>
            <w:r w:rsidRPr="00FB5752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27398D9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podaje przykłady wydarzeń realistycznych i fantastycznych </w:t>
            </w:r>
          </w:p>
          <w:p w14:paraId="65FAAD5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do czego służy biblioteka</w:t>
            </w:r>
          </w:p>
          <w:p w14:paraId="5CD9566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do czego służy katalog </w:t>
            </w:r>
          </w:p>
        </w:tc>
        <w:tc>
          <w:tcPr>
            <w:tcW w:w="0" w:type="auto"/>
          </w:tcPr>
          <w:p w14:paraId="18D5495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co to są wydarzenia realistyczne i fantastyczne </w:t>
            </w:r>
          </w:p>
          <w:p w14:paraId="496AB1B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jak korzystać z biblioteki </w:t>
            </w:r>
          </w:p>
          <w:p w14:paraId="1D2FCA8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różne rodzaje katalogów</w:t>
            </w:r>
          </w:p>
          <w:p w14:paraId="4D78DD0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tytuły książek do przeczytania</w:t>
            </w:r>
          </w:p>
          <w:p w14:paraId="30C5374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bierze udział w tworzeniu plakatu</w:t>
            </w:r>
          </w:p>
        </w:tc>
        <w:tc>
          <w:tcPr>
            <w:tcW w:w="0" w:type="auto"/>
          </w:tcPr>
          <w:p w14:paraId="18E68CC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odróżnia wydarzenia realistyczne od fantastycznych </w:t>
            </w:r>
          </w:p>
          <w:p w14:paraId="5FB3EDB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wyjaśnia, jak korzystać z biblioteki </w:t>
            </w:r>
          </w:p>
          <w:p w14:paraId="14B422A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różne rodzaje katalogów </w:t>
            </w:r>
          </w:p>
          <w:p w14:paraId="5DA26D4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zasady pisowni tytułów książek</w:t>
            </w:r>
          </w:p>
          <w:p w14:paraId="3B48473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plakat</w:t>
            </w:r>
          </w:p>
        </w:tc>
        <w:tc>
          <w:tcPr>
            <w:tcW w:w="0" w:type="auto"/>
          </w:tcPr>
          <w:p w14:paraId="5EE0E8D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wyjaśnia, czym się różnią wydarzenia fantastyczne od realistycznych </w:t>
            </w:r>
          </w:p>
          <w:p w14:paraId="7550599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korzysta z biblioteki </w:t>
            </w:r>
          </w:p>
          <w:p w14:paraId="268AC50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korzysta z różnych rodzajów katalogów </w:t>
            </w:r>
          </w:p>
          <w:p w14:paraId="34B4CA0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jak zamówić książkę online </w:t>
            </w:r>
          </w:p>
          <w:p w14:paraId="16B6278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poprawnie pisze tytuły książek</w:t>
            </w:r>
          </w:p>
          <w:p w14:paraId="65177BD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wykonuje oryginalny plakat</w:t>
            </w:r>
          </w:p>
        </w:tc>
        <w:tc>
          <w:tcPr>
            <w:tcW w:w="0" w:type="auto"/>
          </w:tcPr>
          <w:p w14:paraId="50F62B5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</w:t>
            </w:r>
          </w:p>
          <w:p w14:paraId="0EE877D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przygotowuje ankietę</w:t>
            </w:r>
          </w:p>
          <w:p w14:paraId="074AAD3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zamawia książkę online</w:t>
            </w:r>
          </w:p>
        </w:tc>
      </w:tr>
      <w:tr w:rsidR="00AF24EA" w:rsidRPr="00FB5752" w14:paraId="539454FC" w14:textId="77777777" w:rsidTr="00CD56DE">
        <w:tc>
          <w:tcPr>
            <w:tcW w:w="0" w:type="auto"/>
          </w:tcPr>
          <w:p w14:paraId="13F92663" w14:textId="43F4CA94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46</w:t>
            </w:r>
          </w:p>
        </w:tc>
        <w:tc>
          <w:tcPr>
            <w:tcW w:w="0" w:type="auto"/>
          </w:tcPr>
          <w:p w14:paraId="584260E1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bCs/>
              </w:rPr>
              <w:t>Skąd czerpać wiedzę – źródła informacji</w:t>
            </w:r>
          </w:p>
        </w:tc>
        <w:tc>
          <w:tcPr>
            <w:tcW w:w="0" w:type="auto"/>
          </w:tcPr>
          <w:p w14:paraId="058B8B6E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pragmatyka</w:t>
            </w:r>
          </w:p>
        </w:tc>
        <w:tc>
          <w:tcPr>
            <w:tcW w:w="0" w:type="auto"/>
          </w:tcPr>
          <w:p w14:paraId="5570BFD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że istnieją różne źródła informacji</w:t>
            </w:r>
          </w:p>
        </w:tc>
        <w:tc>
          <w:tcPr>
            <w:tcW w:w="0" w:type="auto"/>
          </w:tcPr>
          <w:p w14:paraId="617BB25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różnych źródeł informacji</w:t>
            </w:r>
          </w:p>
        </w:tc>
        <w:tc>
          <w:tcPr>
            <w:tcW w:w="0" w:type="auto"/>
          </w:tcPr>
          <w:p w14:paraId="6176297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korzysta z różnych źródeł informacji</w:t>
            </w:r>
          </w:p>
        </w:tc>
        <w:tc>
          <w:tcPr>
            <w:tcW w:w="0" w:type="auto"/>
          </w:tcPr>
          <w:p w14:paraId="0D20D2D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korzysta z różnych źródeł informacji</w:t>
            </w:r>
          </w:p>
        </w:tc>
        <w:tc>
          <w:tcPr>
            <w:tcW w:w="0" w:type="auto"/>
          </w:tcPr>
          <w:p w14:paraId="3F44F5B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korzysta z różnych źródeł informacji</w:t>
            </w:r>
          </w:p>
        </w:tc>
      </w:tr>
      <w:tr w:rsidR="00AF24EA" w:rsidRPr="00FB5752" w14:paraId="4AC9B891" w14:textId="77777777" w:rsidTr="00CD56DE">
        <w:tc>
          <w:tcPr>
            <w:tcW w:w="0" w:type="auto"/>
          </w:tcPr>
          <w:p w14:paraId="7C8D3504" w14:textId="76A3554D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0" w:type="auto"/>
          </w:tcPr>
          <w:p w14:paraId="5037C2C1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bCs/>
              </w:rPr>
              <w:t xml:space="preserve">Ja i nauka </w:t>
            </w:r>
          </w:p>
        </w:tc>
        <w:tc>
          <w:tcPr>
            <w:tcW w:w="0" w:type="auto"/>
          </w:tcPr>
          <w:p w14:paraId="063739F6" w14:textId="77777777" w:rsidR="00AF24EA" w:rsidRPr="00FB5752" w:rsidRDefault="00AF24EA" w:rsidP="00AF24EA">
            <w:pPr>
              <w:rPr>
                <w:rFonts w:ascii="Calibri" w:hAnsi="Calibri" w:cs="Calibri"/>
                <w:bCs/>
              </w:rPr>
            </w:pPr>
            <w:r w:rsidRPr="00FB5752">
              <w:rPr>
                <w:rFonts w:ascii="Calibri" w:hAnsi="Calibri" w:cs="Calibri"/>
                <w:bCs/>
              </w:rPr>
              <w:t>Podsumowanie rozdziału III</w:t>
            </w:r>
          </w:p>
          <w:p w14:paraId="0FB74FA9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677D03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co to jest drzewo celów</w:t>
            </w:r>
          </w:p>
          <w:p w14:paraId="3D7B0B2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zbiera informacje do opisu budynku</w:t>
            </w:r>
          </w:p>
          <w:p w14:paraId="3467636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podstawowe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  <w:p w14:paraId="7D5C716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 pomocą odmienia najprostsze rzeczowniki</w:t>
            </w:r>
          </w:p>
          <w:p w14:paraId="5E767AB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że informacji należy szukać w wiarygodnych źródłach</w:t>
            </w:r>
          </w:p>
          <w:p w14:paraId="024EAEA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zasady pisowni tytułów książek</w:t>
            </w:r>
          </w:p>
        </w:tc>
        <w:tc>
          <w:tcPr>
            <w:tcW w:w="0" w:type="auto"/>
          </w:tcPr>
          <w:p w14:paraId="1F8EECE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proste drzewo celów</w:t>
            </w:r>
          </w:p>
          <w:p w14:paraId="4923F2A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porządkuje informacje do opisu budynku</w:t>
            </w:r>
          </w:p>
          <w:p w14:paraId="0321B8A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  <w:p w14:paraId="3FB4D3E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odmienia najprostsze rzeczowniki</w:t>
            </w:r>
          </w:p>
          <w:p w14:paraId="17320F7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źródła wiarygodnych informacji</w:t>
            </w:r>
          </w:p>
          <w:p w14:paraId="76887B8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zapisuje proste tytuły zgodnie z zasadami pisowni </w:t>
            </w:r>
          </w:p>
          <w:p w14:paraId="6CF803C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co to jest katalog online</w:t>
            </w:r>
          </w:p>
        </w:tc>
        <w:tc>
          <w:tcPr>
            <w:tcW w:w="0" w:type="auto"/>
          </w:tcPr>
          <w:p w14:paraId="01B6787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drzewo celów</w:t>
            </w:r>
          </w:p>
          <w:p w14:paraId="5038082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poprawnie opisuje budynek</w:t>
            </w:r>
          </w:p>
          <w:p w14:paraId="109CBBD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praktyce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  <w:p w14:paraId="67DF46D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odmienia poprawnie większość rzeczowników</w:t>
            </w:r>
          </w:p>
          <w:p w14:paraId="7BADFCE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korzysta ze źródeł wiarygodnych informacji</w:t>
            </w:r>
          </w:p>
          <w:p w14:paraId="5CCCE0D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zasady pisowni tytułów książek</w:t>
            </w:r>
          </w:p>
          <w:p w14:paraId="3ADB9DA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Cs/>
              </w:rPr>
              <w:t>wie, jak</w:t>
            </w:r>
            <w:r w:rsidRPr="00FB5752">
              <w:rPr>
                <w:rFonts w:ascii="Calibri" w:hAnsi="Calibri" w:cs="Calibri"/>
                <w:b/>
              </w:rPr>
              <w:t xml:space="preserve"> </w:t>
            </w:r>
            <w:r w:rsidRPr="00FB5752">
              <w:rPr>
                <w:rFonts w:ascii="Calibri" w:hAnsi="Calibri" w:cs="Calibri"/>
              </w:rPr>
              <w:t xml:space="preserve">korzystać z katalogu online </w:t>
            </w:r>
          </w:p>
        </w:tc>
        <w:tc>
          <w:tcPr>
            <w:tcW w:w="0" w:type="auto"/>
          </w:tcPr>
          <w:p w14:paraId="163C1D4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funkcjonalne drzewo celów</w:t>
            </w:r>
          </w:p>
          <w:p w14:paraId="1B3C388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ciekawie opisuje budynek</w:t>
            </w:r>
          </w:p>
          <w:p w14:paraId="7051B06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świadomie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  <w:p w14:paraId="08E8D74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poprawnie odmienia rzeczowniki</w:t>
            </w:r>
          </w:p>
          <w:p w14:paraId="679693E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źródła informacji</w:t>
            </w:r>
          </w:p>
          <w:p w14:paraId="16B4129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poprawnie zapisuje tytuły książek</w:t>
            </w:r>
          </w:p>
          <w:p w14:paraId="15398A9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korzysta funkcjonalnie z katalogu online</w:t>
            </w:r>
          </w:p>
        </w:tc>
        <w:tc>
          <w:tcPr>
            <w:tcW w:w="0" w:type="auto"/>
          </w:tcPr>
          <w:p w14:paraId="2C516CDA" w14:textId="4B4CA7E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bezbłędnie rozwiązuje wszystkie zadania w podsumowaniu</w:t>
            </w:r>
          </w:p>
        </w:tc>
      </w:tr>
      <w:tr w:rsidR="00AF24EA" w:rsidRPr="00FB5752" w14:paraId="0763044D" w14:textId="77777777" w:rsidTr="00CD56DE">
        <w:tc>
          <w:tcPr>
            <w:tcW w:w="0" w:type="auto"/>
            <w:gridSpan w:val="8"/>
            <w:shd w:val="clear" w:color="auto" w:fill="00B0F0"/>
          </w:tcPr>
          <w:p w14:paraId="37BA768E" w14:textId="77777777" w:rsidR="00AF24EA" w:rsidRPr="006C5C7D" w:rsidRDefault="00AF24EA" w:rsidP="00AF24E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C5C7D">
              <w:rPr>
                <w:rFonts w:ascii="Calibri" w:hAnsi="Calibri" w:cs="Calibri"/>
                <w:b/>
                <w:bCs/>
                <w:sz w:val="24"/>
                <w:szCs w:val="24"/>
              </w:rPr>
              <w:t>Rozdział IV. Ja i Ty</w:t>
            </w:r>
          </w:p>
        </w:tc>
      </w:tr>
      <w:tr w:rsidR="00AF24EA" w:rsidRPr="00FB5752" w14:paraId="5883DEB4" w14:textId="77777777" w:rsidTr="00CD56DE">
        <w:tc>
          <w:tcPr>
            <w:tcW w:w="0" w:type="auto"/>
          </w:tcPr>
          <w:p w14:paraId="7CA8A1DC" w14:textId="3492A537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0" w:type="auto"/>
          </w:tcPr>
          <w:p w14:paraId="6C567559" w14:textId="77777777" w:rsidR="00AF24EA" w:rsidRPr="00FB5752" w:rsidRDefault="00AF24EA" w:rsidP="00AF24E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FB5752">
              <w:rPr>
                <w:rFonts w:ascii="Calibri" w:hAnsi="Calibri" w:cs="Calibri"/>
                <w:b/>
                <w:bCs/>
              </w:rPr>
              <w:t>Po przyjacielską radę tylko do jeżozwierzy</w:t>
            </w:r>
          </w:p>
          <w:p w14:paraId="4BE0BE0F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7E8207E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Michel Piquemal, </w:t>
            </w:r>
            <w:r w:rsidRPr="00FB5752">
              <w:rPr>
                <w:rFonts w:ascii="Calibri" w:hAnsi="Calibri" w:cs="Calibri"/>
                <w:i/>
              </w:rPr>
              <w:t>Jeżozwierze</w:t>
            </w:r>
          </w:p>
        </w:tc>
        <w:tc>
          <w:tcPr>
            <w:tcW w:w="0" w:type="auto"/>
          </w:tcPr>
          <w:p w14:paraId="6F33297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dostrzega relacje między bohaterami</w:t>
            </w:r>
          </w:p>
          <w:p w14:paraId="18CB5E3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cechy bohaterów</w:t>
            </w:r>
          </w:p>
          <w:p w14:paraId="4CEAAB5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dostrzega tematykę utworu </w:t>
            </w:r>
          </w:p>
        </w:tc>
        <w:tc>
          <w:tcPr>
            <w:tcW w:w="0" w:type="auto"/>
          </w:tcPr>
          <w:p w14:paraId="61BCF5E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relacje między bohaterami</w:t>
            </w:r>
          </w:p>
          <w:p w14:paraId="2931DCE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nazywa cechy bohaterów</w:t>
            </w:r>
          </w:p>
          <w:p w14:paraId="78F4892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rozpoznaje tematykę utworu </w:t>
            </w:r>
          </w:p>
        </w:tc>
        <w:tc>
          <w:tcPr>
            <w:tcW w:w="0" w:type="auto"/>
          </w:tcPr>
          <w:p w14:paraId="583E3A9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relacji między bohaterami</w:t>
            </w:r>
          </w:p>
          <w:p w14:paraId="665B81B5" w14:textId="4CC14A14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</w:t>
            </w:r>
            <w:r w:rsidR="00920807">
              <w:rPr>
                <w:rFonts w:ascii="Calibri" w:hAnsi="Calibri" w:cs="Calibri"/>
              </w:rPr>
              <w:t xml:space="preserve">ich </w:t>
            </w:r>
            <w:r w:rsidRPr="00FB5752">
              <w:rPr>
                <w:rFonts w:ascii="Calibri" w:hAnsi="Calibri" w:cs="Calibri"/>
              </w:rPr>
              <w:t xml:space="preserve">cech </w:t>
            </w:r>
          </w:p>
          <w:p w14:paraId="5F8BF37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tematykę utworu</w:t>
            </w:r>
          </w:p>
        </w:tc>
        <w:tc>
          <w:tcPr>
            <w:tcW w:w="0" w:type="auto"/>
          </w:tcPr>
          <w:p w14:paraId="1707051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relacje między bohaterami</w:t>
            </w:r>
          </w:p>
          <w:p w14:paraId="035B822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charakteryzuje bohaterów</w:t>
            </w:r>
          </w:p>
          <w:p w14:paraId="689BCAA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formułuje tematykę utworu</w:t>
            </w:r>
          </w:p>
        </w:tc>
        <w:tc>
          <w:tcPr>
            <w:tcW w:w="0" w:type="auto"/>
          </w:tcPr>
          <w:p w14:paraId="3BB98DD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z uwzględnieniem relacji między bohaterami</w:t>
            </w:r>
          </w:p>
        </w:tc>
      </w:tr>
      <w:tr w:rsidR="00AF24EA" w:rsidRPr="00FB5752" w14:paraId="1FDB15DB" w14:textId="77777777" w:rsidTr="00CD56DE">
        <w:tc>
          <w:tcPr>
            <w:tcW w:w="0" w:type="auto"/>
          </w:tcPr>
          <w:p w14:paraId="5603788E" w14:textId="34EFE31B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49</w:t>
            </w:r>
          </w:p>
        </w:tc>
        <w:tc>
          <w:tcPr>
            <w:tcW w:w="0" w:type="auto"/>
          </w:tcPr>
          <w:p w14:paraId="5E34BF45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Jestem Polką / Polakiem, a Ty?</w:t>
            </w:r>
          </w:p>
        </w:tc>
        <w:tc>
          <w:tcPr>
            <w:tcW w:w="0" w:type="auto"/>
          </w:tcPr>
          <w:p w14:paraId="289A922F" w14:textId="77777777" w:rsidR="00AF24EA" w:rsidRPr="00FB5752" w:rsidRDefault="00AF24EA" w:rsidP="00AF24EA">
            <w:pPr>
              <w:pStyle w:val="Pa131"/>
              <w:spacing w:line="240" w:lineRule="auto"/>
              <w:rPr>
                <w:rFonts w:ascii="Calibri" w:hAnsi="Calibri" w:cs="Calibri"/>
                <w:color w:val="221E1F"/>
                <w:sz w:val="22"/>
                <w:szCs w:val="22"/>
              </w:rPr>
            </w:pPr>
            <w:r w:rsidRPr="00FB5752">
              <w:rPr>
                <w:rFonts w:ascii="Calibri" w:hAnsi="Calibri" w:cs="Calibri"/>
                <w:color w:val="221E1F"/>
                <w:sz w:val="22"/>
                <w:szCs w:val="22"/>
              </w:rPr>
              <w:t xml:space="preserve">Grzegorz Kasdepke, </w:t>
            </w:r>
            <w:r w:rsidRPr="00FB5752">
              <w:rPr>
                <w:rFonts w:ascii="Calibri" w:hAnsi="Calibri" w:cs="Calibri"/>
                <w:i/>
                <w:color w:val="221E1F"/>
                <w:sz w:val="22"/>
                <w:szCs w:val="22"/>
              </w:rPr>
              <w:t>Pan Wredzik</w:t>
            </w:r>
          </w:p>
          <w:p w14:paraId="4CE6DFED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color w:val="221E1F"/>
              </w:rPr>
              <w:t xml:space="preserve">(fragmenty książki </w:t>
            </w:r>
            <w:r w:rsidRPr="00FB5752">
              <w:rPr>
                <w:rFonts w:ascii="Calibri" w:hAnsi="Calibri" w:cs="Calibri"/>
                <w:i/>
                <w:iCs/>
                <w:color w:val="221E1F"/>
              </w:rPr>
              <w:t>Kacper z szuflady</w:t>
            </w:r>
            <w:r w:rsidRPr="00FB5752">
              <w:rPr>
                <w:rFonts w:ascii="Calibri" w:hAnsi="Calibri" w:cs="Calibri"/>
                <w:color w:val="221E1F"/>
              </w:rPr>
              <w:t>)</w:t>
            </w:r>
          </w:p>
        </w:tc>
        <w:tc>
          <w:tcPr>
            <w:tcW w:w="0" w:type="auto"/>
          </w:tcPr>
          <w:p w14:paraId="5029728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termin</w:t>
            </w:r>
            <w:r w:rsidRPr="00FB5752">
              <w:rPr>
                <w:rFonts w:ascii="Calibri" w:hAnsi="Calibri" w:cs="Calibri"/>
                <w:i/>
              </w:rPr>
              <w:t xml:space="preserve"> tolerancja</w:t>
            </w:r>
          </w:p>
          <w:p w14:paraId="611C2A7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osoby tolerancyjnej</w:t>
            </w:r>
          </w:p>
          <w:p w14:paraId="10960D9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wzbogaca słownictwo związane z emocjami</w:t>
            </w:r>
          </w:p>
        </w:tc>
        <w:tc>
          <w:tcPr>
            <w:tcW w:w="0" w:type="auto"/>
          </w:tcPr>
          <w:p w14:paraId="67953FF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jak rozumie pojęcie tolerancji</w:t>
            </w:r>
          </w:p>
          <w:p w14:paraId="63C2B65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podstawowe cechy osoby tolerancyjnej</w:t>
            </w:r>
          </w:p>
          <w:p w14:paraId="3FDA5E3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nazwy najczęstszych emocji</w:t>
            </w:r>
          </w:p>
        </w:tc>
        <w:tc>
          <w:tcPr>
            <w:tcW w:w="0" w:type="auto"/>
          </w:tcPr>
          <w:p w14:paraId="375CE3F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 pojęcie tolerancji</w:t>
            </w:r>
          </w:p>
          <w:p w14:paraId="01A2EE0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nazywa cechy osoby tolerancyjnej</w:t>
            </w:r>
          </w:p>
          <w:p w14:paraId="62922DD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słownictwa związanego z emocjami</w:t>
            </w:r>
          </w:p>
        </w:tc>
        <w:tc>
          <w:tcPr>
            <w:tcW w:w="0" w:type="auto"/>
          </w:tcPr>
          <w:p w14:paraId="1CF5DD9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tolerancji </w:t>
            </w:r>
          </w:p>
          <w:p w14:paraId="1F429D2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kto jest osobą tolerancyjną</w:t>
            </w:r>
          </w:p>
          <w:p w14:paraId="5994D7C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funkcjonalnie używa słownictwa związanego z emocjami</w:t>
            </w:r>
            <w:r w:rsidRPr="00FB5752" w:rsidDel="0073790C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0" w:type="auto"/>
          </w:tcPr>
          <w:p w14:paraId="3E2801D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z uwzględnieniem relacji między bohaterami</w:t>
            </w:r>
          </w:p>
        </w:tc>
      </w:tr>
      <w:tr w:rsidR="00AF24EA" w:rsidRPr="00FB5752" w14:paraId="79B3D695" w14:textId="77777777" w:rsidTr="00CD56DE">
        <w:tc>
          <w:tcPr>
            <w:tcW w:w="0" w:type="auto"/>
          </w:tcPr>
          <w:p w14:paraId="32E2455B" w14:textId="79232A63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0" w:type="auto"/>
          </w:tcPr>
          <w:p w14:paraId="2D8B82E2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>Sąsiedzkie porachunki</w:t>
            </w:r>
          </w:p>
          <w:p w14:paraId="5C28F53C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2A54F689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Aleksander Fredro, </w:t>
            </w:r>
            <w:r w:rsidRPr="00FB5752">
              <w:rPr>
                <w:rFonts w:ascii="Calibri" w:hAnsi="Calibri" w:cs="Calibri"/>
                <w:i/>
                <w:iCs/>
              </w:rPr>
              <w:t>Paweł i Gaweł</w:t>
            </w:r>
          </w:p>
        </w:tc>
        <w:tc>
          <w:tcPr>
            <w:tcW w:w="0" w:type="auto"/>
          </w:tcPr>
          <w:p w14:paraId="1882A34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wymienia bohaterów </w:t>
            </w:r>
          </w:p>
          <w:p w14:paraId="66BF063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dostrzega konflikt między nimi </w:t>
            </w:r>
          </w:p>
          <w:p w14:paraId="495ECFB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towarzyszy przy nagraniu słuchowiska </w:t>
            </w:r>
          </w:p>
        </w:tc>
        <w:tc>
          <w:tcPr>
            <w:tcW w:w="0" w:type="auto"/>
          </w:tcPr>
          <w:p w14:paraId="55526D0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nazywa cechy bohaterów </w:t>
            </w:r>
          </w:p>
          <w:p w14:paraId="562C7F9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konfliktu między bohaterami </w:t>
            </w:r>
          </w:p>
          <w:p w14:paraId="04271DC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bierze udział w nagraniu słuchowiska </w:t>
            </w:r>
          </w:p>
        </w:tc>
        <w:tc>
          <w:tcPr>
            <w:tcW w:w="0" w:type="auto"/>
          </w:tcPr>
          <w:p w14:paraId="6BAEC41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cechy bohaterów </w:t>
            </w:r>
          </w:p>
          <w:p w14:paraId="2AA5B44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przebieg konfliktu między bohaterami </w:t>
            </w:r>
          </w:p>
          <w:p w14:paraId="3201961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bierze czynny udział w nagraniu słuchowiska</w:t>
            </w:r>
          </w:p>
        </w:tc>
        <w:tc>
          <w:tcPr>
            <w:tcW w:w="0" w:type="auto"/>
          </w:tcPr>
          <w:p w14:paraId="01E857E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charakteryzuje bohaterów </w:t>
            </w:r>
          </w:p>
          <w:p w14:paraId="49805D4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przyczyny konfliktu między bohaterami </w:t>
            </w:r>
          </w:p>
          <w:p w14:paraId="5C87676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kieruje nagraniem słuchowiska </w:t>
            </w:r>
          </w:p>
        </w:tc>
        <w:tc>
          <w:tcPr>
            <w:tcW w:w="0" w:type="auto"/>
          </w:tcPr>
          <w:p w14:paraId="5195C50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z uwzględnieniem sposobów wychodzenia z konfliktu</w:t>
            </w:r>
          </w:p>
        </w:tc>
      </w:tr>
      <w:tr w:rsidR="00AF24EA" w:rsidRPr="00FB5752" w14:paraId="778F736A" w14:textId="77777777" w:rsidTr="00CD56DE">
        <w:tc>
          <w:tcPr>
            <w:tcW w:w="0" w:type="auto"/>
          </w:tcPr>
          <w:p w14:paraId="033C11D0" w14:textId="00526732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0" w:type="auto"/>
          </w:tcPr>
          <w:p w14:paraId="3283F975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>Co robię? Odmieniam czasowniki</w:t>
            </w:r>
          </w:p>
          <w:p w14:paraId="0C05CD62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55A4E4D8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14:paraId="31EC0DCF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wie, czym cechuje się czasownik </w:t>
            </w:r>
          </w:p>
          <w:p w14:paraId="47DA81C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zna pytania czasownika </w:t>
            </w:r>
          </w:p>
          <w:p w14:paraId="24B1CFB7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osobę, liczbę i rodzaj czasownika </w:t>
            </w:r>
          </w:p>
          <w:p w14:paraId="547A753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co to jest bezokolicznik i formy osobowe czasow</w:t>
            </w:r>
            <w:r w:rsidRPr="00FB5752">
              <w:rPr>
                <w:rFonts w:ascii="Calibri" w:hAnsi="Calibri" w:cs="Calibri"/>
              </w:rPr>
              <w:softHyphen/>
              <w:t xml:space="preserve">nika </w:t>
            </w:r>
          </w:p>
        </w:tc>
        <w:tc>
          <w:tcPr>
            <w:tcW w:w="0" w:type="auto"/>
          </w:tcPr>
          <w:p w14:paraId="78EEF792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czasownik spośród innych części mowy </w:t>
            </w:r>
          </w:p>
          <w:p w14:paraId="029C984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pytania czasownika</w:t>
            </w:r>
          </w:p>
          <w:p w14:paraId="4C8A6F3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osobę, liczbę i rodzaj czasownika</w:t>
            </w:r>
          </w:p>
          <w:p w14:paraId="75D8D31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odróżnia bezokolicznik od formy osobowej</w:t>
            </w:r>
          </w:p>
        </w:tc>
        <w:tc>
          <w:tcPr>
            <w:tcW w:w="0" w:type="auto"/>
          </w:tcPr>
          <w:p w14:paraId="1A2708D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czym cechuje się czasownik</w:t>
            </w:r>
          </w:p>
          <w:p w14:paraId="668B5175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wymienia pytania czasownika dotyczące czynności i stanów</w:t>
            </w:r>
          </w:p>
          <w:p w14:paraId="09C0F389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odmienia czasownik przez osoby, liczby i rodzaje </w:t>
            </w:r>
          </w:p>
          <w:p w14:paraId="4A4B962D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bezokoliczniki i formy osobowe czasownika </w:t>
            </w:r>
          </w:p>
          <w:p w14:paraId="50CD1A28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czasowniki niewłaściwe </w:t>
            </w:r>
          </w:p>
        </w:tc>
        <w:tc>
          <w:tcPr>
            <w:tcW w:w="0" w:type="auto"/>
          </w:tcPr>
          <w:p w14:paraId="67715A4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jakie pytania odpowiada czasownik</w:t>
            </w:r>
          </w:p>
          <w:p w14:paraId="02A054C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odmienia czasownik przez liczby, rodzaje i osoby</w:t>
            </w:r>
          </w:p>
          <w:p w14:paraId="5BE0C54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czym cechuje się bezokolicznik i formy osobowe czasownika</w:t>
            </w:r>
          </w:p>
          <w:p w14:paraId="58FD527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czasowników niewłaściwych</w:t>
            </w:r>
          </w:p>
        </w:tc>
        <w:tc>
          <w:tcPr>
            <w:tcW w:w="0" w:type="auto"/>
          </w:tcPr>
          <w:p w14:paraId="0950B07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stosuje formy osobowe czasownika w wypowiedziach</w:t>
            </w:r>
          </w:p>
        </w:tc>
      </w:tr>
      <w:tr w:rsidR="00AF24EA" w:rsidRPr="00FB5752" w14:paraId="3B10E5FA" w14:textId="77777777" w:rsidTr="00CD56DE">
        <w:tc>
          <w:tcPr>
            <w:tcW w:w="0" w:type="auto"/>
          </w:tcPr>
          <w:p w14:paraId="554B98B3" w14:textId="62DD95F6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</w:t>
            </w:r>
          </w:p>
        </w:tc>
        <w:tc>
          <w:tcPr>
            <w:tcW w:w="0" w:type="auto"/>
          </w:tcPr>
          <w:p w14:paraId="502DFA25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Czasownik, w którym nie można określić osoby – bezokolicznik</w:t>
            </w:r>
          </w:p>
        </w:tc>
        <w:tc>
          <w:tcPr>
            <w:tcW w:w="0" w:type="auto"/>
          </w:tcPr>
          <w:p w14:paraId="0EE24598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14:paraId="19949E2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co to jest bezokolicznik </w:t>
            </w:r>
          </w:p>
          <w:p w14:paraId="75831D8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 pomocą nauczyciela zamienia formy osobowe czasownika na bezokoliczniki</w:t>
            </w:r>
          </w:p>
        </w:tc>
        <w:tc>
          <w:tcPr>
            <w:tcW w:w="0" w:type="auto"/>
          </w:tcPr>
          <w:p w14:paraId="421066B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odróżnia bezokolicznik od formy osobowej</w:t>
            </w:r>
          </w:p>
          <w:p w14:paraId="0A42180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 ogół poprawnie zamienia formy osobowe czasownika na bezokoliczniki</w:t>
            </w:r>
          </w:p>
        </w:tc>
        <w:tc>
          <w:tcPr>
            <w:tcW w:w="0" w:type="auto"/>
          </w:tcPr>
          <w:p w14:paraId="24A0CDAA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poprawnie rozpoznaje bezokoliczniki i formy osobowe czasownika </w:t>
            </w:r>
          </w:p>
          <w:p w14:paraId="47FEB5A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bezokolicznika i form osobowych</w:t>
            </w:r>
          </w:p>
          <w:p w14:paraId="118C42D5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czasowniki niewłaściwe </w:t>
            </w:r>
          </w:p>
          <w:p w14:paraId="4CEC9376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podaje przykłady czasowników niewłaściwych</w:t>
            </w:r>
          </w:p>
        </w:tc>
        <w:tc>
          <w:tcPr>
            <w:tcW w:w="0" w:type="auto"/>
          </w:tcPr>
          <w:p w14:paraId="2AE1E48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czym się cechuje bezokolicznik i formy osobowe czasownika</w:t>
            </w:r>
          </w:p>
          <w:p w14:paraId="370977B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 czym się charakteryzują czasowniki niewłaściwe</w:t>
            </w:r>
          </w:p>
          <w:p w14:paraId="0141C14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czasowników niewłaściwych</w:t>
            </w:r>
          </w:p>
        </w:tc>
        <w:tc>
          <w:tcPr>
            <w:tcW w:w="0" w:type="auto"/>
          </w:tcPr>
          <w:p w14:paraId="52A0A3E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świadomie stosuje bezokoliczniki w wypowiedziach</w:t>
            </w:r>
          </w:p>
          <w:p w14:paraId="77BD7A7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poprawnie używa czasowników niewłaściwych</w:t>
            </w:r>
          </w:p>
        </w:tc>
      </w:tr>
      <w:tr w:rsidR="00AF24EA" w:rsidRPr="00FB5752" w14:paraId="5D629402" w14:textId="77777777" w:rsidTr="00CD56DE">
        <w:tc>
          <w:tcPr>
            <w:tcW w:w="0" w:type="auto"/>
          </w:tcPr>
          <w:p w14:paraId="12537646" w14:textId="434E4CA1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</w:t>
            </w:r>
          </w:p>
        </w:tc>
        <w:tc>
          <w:tcPr>
            <w:tcW w:w="0" w:type="auto"/>
          </w:tcPr>
          <w:p w14:paraId="26ED15BA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>Dobry czas dla czasownika</w:t>
            </w:r>
          </w:p>
          <w:p w14:paraId="7067402F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44162D15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14:paraId="21CC489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że czasownik odmienia się przez czasy</w:t>
            </w:r>
          </w:p>
        </w:tc>
        <w:tc>
          <w:tcPr>
            <w:tcW w:w="0" w:type="auto"/>
          </w:tcPr>
          <w:p w14:paraId="350960AF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zna czasy czasownika </w:t>
            </w:r>
          </w:p>
        </w:tc>
        <w:tc>
          <w:tcPr>
            <w:tcW w:w="0" w:type="auto"/>
          </w:tcPr>
          <w:p w14:paraId="43CEEA46" w14:textId="77777777" w:rsidR="00AF24EA" w:rsidRPr="00FB5752" w:rsidRDefault="00AF24EA" w:rsidP="00AF24EA">
            <w:pPr>
              <w:pStyle w:val="Defaul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odmienia czasownik przez czasy </w:t>
            </w:r>
          </w:p>
        </w:tc>
        <w:tc>
          <w:tcPr>
            <w:tcW w:w="0" w:type="auto"/>
          </w:tcPr>
          <w:p w14:paraId="73FE4AF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odmienia czasownik przez czasy</w:t>
            </w:r>
          </w:p>
        </w:tc>
        <w:tc>
          <w:tcPr>
            <w:tcW w:w="0" w:type="auto"/>
          </w:tcPr>
          <w:p w14:paraId="7D8E767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wypowiedziach odpowiednie czasy czasownika</w:t>
            </w:r>
          </w:p>
        </w:tc>
      </w:tr>
      <w:tr w:rsidR="00AF24EA" w:rsidRPr="00FB5752" w14:paraId="5B8618E7" w14:textId="77777777" w:rsidTr="00CD56DE">
        <w:tc>
          <w:tcPr>
            <w:tcW w:w="0" w:type="auto"/>
          </w:tcPr>
          <w:p w14:paraId="29D4EB2B" w14:textId="4C88053A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  <w:tc>
          <w:tcPr>
            <w:tcW w:w="0" w:type="auto"/>
          </w:tcPr>
          <w:p w14:paraId="684E8D50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Jak miło otrzymać zaproszenie!</w:t>
            </w:r>
          </w:p>
        </w:tc>
        <w:tc>
          <w:tcPr>
            <w:tcW w:w="0" w:type="auto"/>
          </w:tcPr>
          <w:p w14:paraId="289014D9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formy wypowiedzi</w:t>
            </w:r>
          </w:p>
        </w:tc>
        <w:tc>
          <w:tcPr>
            <w:tcW w:w="0" w:type="auto"/>
          </w:tcPr>
          <w:p w14:paraId="3A7C9A0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cechy zaproszenia</w:t>
            </w:r>
          </w:p>
          <w:p w14:paraId="592EE10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elementy zaproszenia</w:t>
            </w:r>
          </w:p>
          <w:p w14:paraId="767BB07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pisze proste </w:t>
            </w:r>
            <w:r>
              <w:rPr>
                <w:rFonts w:ascii="Calibri" w:hAnsi="Calibri" w:cs="Calibri"/>
              </w:rPr>
              <w:t>zapr</w:t>
            </w:r>
            <w:r w:rsidRPr="00FB5752">
              <w:rPr>
                <w:rFonts w:ascii="Calibri" w:hAnsi="Calibri" w:cs="Calibri"/>
              </w:rPr>
              <w:t>oszenie</w:t>
            </w:r>
          </w:p>
        </w:tc>
        <w:tc>
          <w:tcPr>
            <w:tcW w:w="0" w:type="auto"/>
          </w:tcPr>
          <w:p w14:paraId="022EC1A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proste zaproszenie zgodne z tematem</w:t>
            </w:r>
          </w:p>
          <w:p w14:paraId="56C791C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dodaje nagłówek zaproszenia</w:t>
            </w:r>
          </w:p>
          <w:p w14:paraId="412FAFD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elementy zaproszenia</w:t>
            </w:r>
          </w:p>
        </w:tc>
        <w:tc>
          <w:tcPr>
            <w:tcW w:w="0" w:type="auto"/>
          </w:tcPr>
          <w:p w14:paraId="5D7ADA2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zaproszenie, uwzględniając większość elementów tej formy wypowiedzi</w:t>
            </w:r>
          </w:p>
          <w:p w14:paraId="4D10B3D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zwroty do adresata wielkimi literami</w:t>
            </w:r>
          </w:p>
          <w:p w14:paraId="14D0CBA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zachowuje układ graficzny zaproszenia</w:t>
            </w:r>
          </w:p>
        </w:tc>
        <w:tc>
          <w:tcPr>
            <w:tcW w:w="0" w:type="auto"/>
          </w:tcPr>
          <w:p w14:paraId="2921792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formuły charakterystyczne dla zaproszenia</w:t>
            </w:r>
          </w:p>
          <w:p w14:paraId="0431521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uwzględnia środki wyrazu o charakterze perswazyjnym</w:t>
            </w:r>
          </w:p>
          <w:p w14:paraId="7327FBE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oryginalne zaproszenie</w:t>
            </w:r>
          </w:p>
        </w:tc>
        <w:tc>
          <w:tcPr>
            <w:tcW w:w="0" w:type="auto"/>
          </w:tcPr>
          <w:p w14:paraId="5FF8815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oryginalne zaproszenie zgodne z wymogami tej formy wypowiedzi i bezbłędne językowo</w:t>
            </w:r>
          </w:p>
        </w:tc>
      </w:tr>
      <w:tr w:rsidR="00AF24EA" w:rsidRPr="00FB5752" w14:paraId="6B35BFB9" w14:textId="77777777" w:rsidTr="00CD56DE">
        <w:tc>
          <w:tcPr>
            <w:tcW w:w="0" w:type="auto"/>
          </w:tcPr>
          <w:p w14:paraId="42764842" w14:textId="60A89A93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  <w:tc>
          <w:tcPr>
            <w:tcW w:w="0" w:type="auto"/>
          </w:tcPr>
          <w:p w14:paraId="4EBEECDC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 xml:space="preserve">Urodziny Kłapouchego </w:t>
            </w:r>
          </w:p>
          <w:p w14:paraId="0D918872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232C2CB2" w14:textId="77777777" w:rsidR="00AF24EA" w:rsidRPr="00FB5752" w:rsidRDefault="00AF24EA" w:rsidP="00AF24EA">
            <w:pPr>
              <w:rPr>
                <w:rFonts w:ascii="Calibri" w:hAnsi="Calibri" w:cs="Calibri"/>
                <w:iCs/>
              </w:rPr>
            </w:pPr>
            <w:r w:rsidRPr="00FB5752">
              <w:rPr>
                <w:rFonts w:ascii="Calibri" w:hAnsi="Calibri" w:cs="Calibri"/>
              </w:rPr>
              <w:t xml:space="preserve">Alan Alexander Milne, </w:t>
            </w:r>
            <w:r w:rsidRPr="00FB5752">
              <w:rPr>
                <w:rFonts w:ascii="Calibri" w:hAnsi="Calibri" w:cs="Calibri"/>
                <w:i/>
                <w:iCs/>
              </w:rPr>
              <w:t xml:space="preserve">Kubuś Puchatek </w:t>
            </w:r>
            <w:r w:rsidRPr="00FB5752">
              <w:rPr>
                <w:rFonts w:ascii="Calibri" w:hAnsi="Calibri" w:cs="Calibri"/>
                <w:bCs/>
              </w:rPr>
              <w:t>(</w:t>
            </w:r>
            <w:r w:rsidRPr="00FB5752">
              <w:rPr>
                <w:rFonts w:ascii="Calibri" w:hAnsi="Calibri" w:cs="Calibri"/>
                <w:iCs/>
              </w:rPr>
              <w:t>fragmenty)</w:t>
            </w:r>
          </w:p>
          <w:p w14:paraId="70BB73BD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62541A0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zna pojęcie zdrobnienia </w:t>
            </w:r>
          </w:p>
          <w:p w14:paraId="4F76C4C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gromadzi słownictwo do opisu przedmiotu</w:t>
            </w:r>
          </w:p>
          <w:p w14:paraId="1A67B80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z pomocą nauczyciela pisze kartkę z życzeniami</w:t>
            </w:r>
          </w:p>
        </w:tc>
        <w:tc>
          <w:tcPr>
            <w:tcW w:w="0" w:type="auto"/>
          </w:tcPr>
          <w:p w14:paraId="180C6F3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wie, do czego służy zdrobnienie </w:t>
            </w:r>
          </w:p>
          <w:p w14:paraId="3013561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porządkuje słownictwo do opisu </w:t>
            </w:r>
            <w:r w:rsidRPr="00FB5752">
              <w:rPr>
                <w:rFonts w:ascii="Calibri" w:hAnsi="Calibri" w:cs="Calibri"/>
              </w:rPr>
              <w:lastRenderedPageBreak/>
              <w:t xml:space="preserve">przedmiotu </w:t>
            </w:r>
          </w:p>
          <w:p w14:paraId="70D98FC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pisze proste życzenia dla bohatera</w:t>
            </w:r>
          </w:p>
        </w:tc>
        <w:tc>
          <w:tcPr>
            <w:tcW w:w="0" w:type="auto"/>
          </w:tcPr>
          <w:p w14:paraId="656DE20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rozpoznaje zdrobnienia w tekście</w:t>
            </w:r>
          </w:p>
          <w:p w14:paraId="4385998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tworzy opis przedmiotu </w:t>
            </w:r>
          </w:p>
          <w:p w14:paraId="775FF8E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pisze ciekawe życzenia dla bohatera</w:t>
            </w:r>
          </w:p>
          <w:p w14:paraId="37DDAC5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planuje przebieg uroczystości</w:t>
            </w:r>
          </w:p>
        </w:tc>
        <w:tc>
          <w:tcPr>
            <w:tcW w:w="0" w:type="auto"/>
          </w:tcPr>
          <w:p w14:paraId="4E292C0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tworzy zdrobnienia od wskazanych wyrazów </w:t>
            </w:r>
          </w:p>
          <w:p w14:paraId="1C8B82C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tworzy rozwinięty </w:t>
            </w:r>
            <w:r w:rsidRPr="00FB5752">
              <w:rPr>
                <w:rFonts w:ascii="Calibri" w:hAnsi="Calibri" w:cs="Calibri"/>
              </w:rPr>
              <w:lastRenderedPageBreak/>
              <w:t xml:space="preserve">opis przedmiotu </w:t>
            </w:r>
          </w:p>
          <w:p w14:paraId="2F25E66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pisze życzenia</w:t>
            </w:r>
          </w:p>
          <w:p w14:paraId="5C043DB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udanej urodzinach</w:t>
            </w:r>
          </w:p>
        </w:tc>
        <w:tc>
          <w:tcPr>
            <w:tcW w:w="0" w:type="auto"/>
          </w:tcPr>
          <w:p w14:paraId="29C0F9A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samodzielnie analizuje i interpretuje tekst ze </w:t>
            </w:r>
            <w:r w:rsidRPr="00FB5752">
              <w:rPr>
                <w:rFonts w:ascii="Calibri" w:hAnsi="Calibri" w:cs="Calibri"/>
              </w:rPr>
              <w:lastRenderedPageBreak/>
              <w:t>szczególnym uwzględnieniem pisania życzeń i tworzeniem opisu przedmiotu</w:t>
            </w:r>
          </w:p>
        </w:tc>
      </w:tr>
      <w:tr w:rsidR="00AF24EA" w:rsidRPr="00FB5752" w14:paraId="63BFE568" w14:textId="77777777" w:rsidTr="00CD56DE">
        <w:tc>
          <w:tcPr>
            <w:tcW w:w="0" w:type="auto"/>
          </w:tcPr>
          <w:p w14:paraId="0809106D" w14:textId="6C0C1739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56</w:t>
            </w:r>
          </w:p>
        </w:tc>
        <w:tc>
          <w:tcPr>
            <w:tcW w:w="0" w:type="auto"/>
          </w:tcPr>
          <w:p w14:paraId="5EC7CE95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 xml:space="preserve">Prawdziwych przyjaciół poznajemy w biedzie </w:t>
            </w:r>
          </w:p>
        </w:tc>
        <w:tc>
          <w:tcPr>
            <w:tcW w:w="0" w:type="auto"/>
          </w:tcPr>
          <w:p w14:paraId="324D11AE" w14:textId="77777777" w:rsidR="00AF24EA" w:rsidRPr="00FB5752" w:rsidRDefault="00AF24EA" w:rsidP="00AF24EA">
            <w:pPr>
              <w:rPr>
                <w:rFonts w:ascii="Calibri" w:hAnsi="Calibri" w:cs="Calibri"/>
                <w:i/>
                <w:iCs/>
              </w:rPr>
            </w:pPr>
            <w:r w:rsidRPr="00FB5752">
              <w:rPr>
                <w:rFonts w:ascii="Calibri" w:hAnsi="Calibri" w:cs="Calibri"/>
              </w:rPr>
              <w:t xml:space="preserve">Adam Mickiewicz, </w:t>
            </w:r>
            <w:r w:rsidRPr="00FB5752">
              <w:rPr>
                <w:rFonts w:ascii="Calibri" w:hAnsi="Calibri" w:cs="Calibri"/>
                <w:i/>
                <w:iCs/>
              </w:rPr>
              <w:t>Przyjaciele</w:t>
            </w:r>
          </w:p>
          <w:p w14:paraId="51AC1B19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Tadeusz Makowski, </w:t>
            </w:r>
            <w:r w:rsidRPr="00FB5752">
              <w:rPr>
                <w:rFonts w:ascii="Calibri" w:hAnsi="Calibri" w:cs="Calibri"/>
                <w:i/>
              </w:rPr>
              <w:t>Dwaj mali przyjaciele</w:t>
            </w:r>
          </w:p>
        </w:tc>
        <w:tc>
          <w:tcPr>
            <w:tcW w:w="0" w:type="auto"/>
          </w:tcPr>
          <w:p w14:paraId="5298749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bohaterów</w:t>
            </w:r>
          </w:p>
          <w:p w14:paraId="3DBD648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mówi o przyjaźni </w:t>
            </w:r>
          </w:p>
          <w:p w14:paraId="25C748B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ogląda ze zrozumieniem obraz </w:t>
            </w:r>
          </w:p>
          <w:p w14:paraId="693C957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nastrój dzieła</w:t>
            </w:r>
          </w:p>
        </w:tc>
        <w:tc>
          <w:tcPr>
            <w:tcW w:w="0" w:type="auto"/>
          </w:tcPr>
          <w:p w14:paraId="543F47B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bohaterach</w:t>
            </w:r>
          </w:p>
          <w:p w14:paraId="1AAFA5A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przyjaźni </w:t>
            </w:r>
          </w:p>
          <w:p w14:paraId="5F73C86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obrazu </w:t>
            </w:r>
          </w:p>
          <w:p w14:paraId="77DBAFC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wypowiada się na temat nastroju dzieła </w:t>
            </w:r>
          </w:p>
        </w:tc>
        <w:tc>
          <w:tcPr>
            <w:tcW w:w="0" w:type="auto"/>
          </w:tcPr>
          <w:p w14:paraId="41F2F3A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cechy bohaterów, </w:t>
            </w:r>
          </w:p>
          <w:p w14:paraId="207B2F4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czym polega przyjaźń</w:t>
            </w:r>
          </w:p>
          <w:p w14:paraId="30D0B0A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warstwę przedstawieniową obrazu </w:t>
            </w:r>
          </w:p>
          <w:p w14:paraId="51168B1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nastrój dzieła</w:t>
            </w:r>
          </w:p>
        </w:tc>
        <w:tc>
          <w:tcPr>
            <w:tcW w:w="0" w:type="auto"/>
          </w:tcPr>
          <w:p w14:paraId="68E25AE0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charakteryzuje bohaterów </w:t>
            </w:r>
          </w:p>
          <w:p w14:paraId="4EC530B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tworzy wypowiedź na temat przyjaźni</w:t>
            </w:r>
          </w:p>
          <w:p w14:paraId="7DE9F70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interpretuje obraz </w:t>
            </w:r>
          </w:p>
          <w:p w14:paraId="13B6A3A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określa nastrój dzieła</w:t>
            </w:r>
          </w:p>
        </w:tc>
        <w:tc>
          <w:tcPr>
            <w:tcW w:w="0" w:type="auto"/>
          </w:tcPr>
          <w:p w14:paraId="60B03A7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i obraz ze szczególnym zwróceniem uwagi na motyw przyjaźni</w:t>
            </w:r>
          </w:p>
        </w:tc>
      </w:tr>
      <w:tr w:rsidR="00AF24EA" w:rsidRPr="00FB5752" w14:paraId="0F7185E7" w14:textId="77777777" w:rsidTr="00CD56DE">
        <w:tc>
          <w:tcPr>
            <w:tcW w:w="0" w:type="auto"/>
          </w:tcPr>
          <w:p w14:paraId="53D0C27D" w14:textId="0CE450D4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0" w:type="auto"/>
          </w:tcPr>
          <w:p w14:paraId="0AC20AFB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Po czym poznać prawdziwego przyjaciela?</w:t>
            </w:r>
          </w:p>
        </w:tc>
        <w:tc>
          <w:tcPr>
            <w:tcW w:w="0" w:type="auto"/>
          </w:tcPr>
          <w:p w14:paraId="512C034B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Cs/>
              </w:rPr>
              <w:t xml:space="preserve">Ulf Stark, </w:t>
            </w:r>
            <w:r w:rsidRPr="00FB5752">
              <w:rPr>
                <w:rFonts w:ascii="Calibri" w:hAnsi="Calibri" w:cs="Calibri"/>
                <w:bCs/>
                <w:i/>
                <w:iCs/>
              </w:rPr>
              <w:t xml:space="preserve">Magiczne tenisówki mojego przyjaciela Percy’ego </w:t>
            </w:r>
            <w:r w:rsidRPr="00FB5752">
              <w:rPr>
                <w:rFonts w:ascii="Calibri" w:hAnsi="Calibri" w:cs="Calibri"/>
                <w:bCs/>
              </w:rPr>
              <w:t>(</w:t>
            </w:r>
            <w:r w:rsidRPr="00FB5752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2087325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dostrzega narratora</w:t>
            </w:r>
          </w:p>
          <w:p w14:paraId="7DA3AC4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przedstawia bohaterów</w:t>
            </w:r>
          </w:p>
          <w:p w14:paraId="0B158DE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cechy postaci</w:t>
            </w:r>
          </w:p>
          <w:p w14:paraId="54F22DB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pojęcie fair play</w:t>
            </w:r>
          </w:p>
        </w:tc>
        <w:tc>
          <w:tcPr>
            <w:tcW w:w="0" w:type="auto"/>
          </w:tcPr>
          <w:p w14:paraId="69D17C6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narratora</w:t>
            </w:r>
          </w:p>
          <w:p w14:paraId="249F80D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zachowaniu bohaterów</w:t>
            </w:r>
          </w:p>
          <w:p w14:paraId="161DD19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nazywa cechy postaci</w:t>
            </w:r>
          </w:p>
          <w:p w14:paraId="10FEEE9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czym polega zachowanie fair play</w:t>
            </w:r>
          </w:p>
        </w:tc>
        <w:tc>
          <w:tcPr>
            <w:tcW w:w="0" w:type="auto"/>
          </w:tcPr>
          <w:p w14:paraId="1F13008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tematykę utworu</w:t>
            </w:r>
          </w:p>
          <w:p w14:paraId="3708ECD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zachowanie bohaterów</w:t>
            </w:r>
          </w:p>
          <w:p w14:paraId="6C723F0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zachowanie</w:t>
            </w:r>
            <w:r w:rsidRPr="00FB5752">
              <w:rPr>
                <w:rFonts w:ascii="Calibri" w:hAnsi="Calibri" w:cs="Calibri"/>
                <w:b/>
              </w:rPr>
              <w:t xml:space="preserve"> </w:t>
            </w:r>
            <w:r w:rsidRPr="00FB5752">
              <w:rPr>
                <w:rFonts w:ascii="Calibri" w:hAnsi="Calibri" w:cs="Calibri"/>
              </w:rPr>
              <w:t>fair play</w:t>
            </w:r>
          </w:p>
        </w:tc>
        <w:tc>
          <w:tcPr>
            <w:tcW w:w="0" w:type="auto"/>
          </w:tcPr>
          <w:p w14:paraId="75E9E53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charakteryzuje postacie</w:t>
            </w:r>
          </w:p>
          <w:p w14:paraId="290B1C7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analizuje relacje między bohaterami</w:t>
            </w:r>
          </w:p>
          <w:p w14:paraId="2A4FBE9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na czym polega zachowanie fair play</w:t>
            </w:r>
          </w:p>
          <w:p w14:paraId="504FC45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na czym polega manipulacja</w:t>
            </w:r>
          </w:p>
        </w:tc>
        <w:tc>
          <w:tcPr>
            <w:tcW w:w="0" w:type="auto"/>
          </w:tcPr>
          <w:p w14:paraId="1F2CA98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analizuje i interpretuje tekst ze szczególnym uwzględnieniem problematyki utworu</w:t>
            </w:r>
          </w:p>
        </w:tc>
      </w:tr>
      <w:tr w:rsidR="00AF24EA" w:rsidRPr="00FB5752" w14:paraId="3806F3AD" w14:textId="77777777" w:rsidTr="00CD56DE">
        <w:tc>
          <w:tcPr>
            <w:tcW w:w="0" w:type="auto"/>
          </w:tcPr>
          <w:p w14:paraId="112AB62E" w14:textId="75E2537B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</w:tc>
        <w:tc>
          <w:tcPr>
            <w:tcW w:w="0" w:type="auto"/>
          </w:tcPr>
          <w:p w14:paraId="2E9BAC39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>O życzliwości w cyfrowym świecie. Zasady netykiety</w:t>
            </w:r>
          </w:p>
          <w:p w14:paraId="252AD250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76D3051A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media</w:t>
            </w:r>
          </w:p>
        </w:tc>
        <w:tc>
          <w:tcPr>
            <w:tcW w:w="0" w:type="auto"/>
          </w:tcPr>
          <w:p w14:paraId="18779F9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czyta komiks</w:t>
            </w:r>
          </w:p>
          <w:p w14:paraId="403177E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 pozytywnego działania w sieci</w:t>
            </w:r>
          </w:p>
          <w:p w14:paraId="44D0FCC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czym polega netykieta</w:t>
            </w:r>
          </w:p>
          <w:p w14:paraId="207D6848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zauważa najbardziej oczywiste przykłady łamania etykiety</w:t>
            </w:r>
          </w:p>
        </w:tc>
        <w:tc>
          <w:tcPr>
            <w:tcW w:w="0" w:type="auto"/>
          </w:tcPr>
          <w:p w14:paraId="061668C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opowiada o sposobach pomocy przedstawionych w komiksie</w:t>
            </w:r>
          </w:p>
          <w:p w14:paraId="24BE4CD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na czym polega netykieta</w:t>
            </w:r>
          </w:p>
          <w:p w14:paraId="3397D1C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podaje samodzielnie najbardziej oczywiste przykłady łamania etykiety </w:t>
            </w:r>
          </w:p>
        </w:tc>
        <w:tc>
          <w:tcPr>
            <w:tcW w:w="0" w:type="auto"/>
          </w:tcPr>
          <w:p w14:paraId="625816D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na podstawie komiksu podaje, jak korzystać z internetu w pozytywnych działaniach</w:t>
            </w:r>
          </w:p>
          <w:p w14:paraId="6871E603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stosuje w praktyce </w:t>
            </w:r>
            <w:r w:rsidRPr="00FB5752">
              <w:rPr>
                <w:rFonts w:ascii="Calibri" w:hAnsi="Calibri" w:cs="Calibri"/>
              </w:rPr>
              <w:lastRenderedPageBreak/>
              <w:t>zasady netykiety</w:t>
            </w:r>
          </w:p>
          <w:p w14:paraId="7491F719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opisuje różne typy zachowania niezgodnego z netykietą</w:t>
            </w:r>
          </w:p>
        </w:tc>
        <w:tc>
          <w:tcPr>
            <w:tcW w:w="0" w:type="auto"/>
          </w:tcPr>
          <w:p w14:paraId="1EC17D8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wie, jak korzystać z internetu w pozytywnych działaniach</w:t>
            </w:r>
          </w:p>
          <w:p w14:paraId="7FF8AEC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zmienia niegrzeczne komentarza, tak aby </w:t>
            </w:r>
            <w:r w:rsidRPr="00FB5752">
              <w:rPr>
                <w:rFonts w:ascii="Calibri" w:hAnsi="Calibri" w:cs="Calibri"/>
              </w:rPr>
              <w:lastRenderedPageBreak/>
              <w:t>były zgodne z zasadami netykiety</w:t>
            </w:r>
          </w:p>
        </w:tc>
        <w:tc>
          <w:tcPr>
            <w:tcW w:w="0" w:type="auto"/>
          </w:tcPr>
          <w:p w14:paraId="0255FE3C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zna zasady netykiety i świadomie z nich korzysta podczas działań w internecie</w:t>
            </w:r>
          </w:p>
        </w:tc>
      </w:tr>
      <w:tr w:rsidR="00AF24EA" w:rsidRPr="00FB5752" w14:paraId="2C28378D" w14:textId="77777777" w:rsidTr="00CD56DE">
        <w:tc>
          <w:tcPr>
            <w:tcW w:w="0" w:type="auto"/>
          </w:tcPr>
          <w:p w14:paraId="7DBF104F" w14:textId="31BA24DE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0" w:type="auto"/>
          </w:tcPr>
          <w:p w14:paraId="25E19D16" w14:textId="77777777" w:rsidR="00AF24EA" w:rsidRPr="00FB5752" w:rsidRDefault="00AF24EA" w:rsidP="00AF24EA">
            <w:pPr>
              <w:rPr>
                <w:rFonts w:ascii="Calibri" w:hAnsi="Calibri" w:cs="Calibri"/>
                <w:b/>
                <w:bCs/>
              </w:rPr>
            </w:pPr>
            <w:r w:rsidRPr="00FB5752">
              <w:rPr>
                <w:rFonts w:ascii="Calibri" w:hAnsi="Calibri" w:cs="Calibri"/>
                <w:b/>
                <w:bCs/>
              </w:rPr>
              <w:t>Ja i Ty</w:t>
            </w:r>
          </w:p>
          <w:p w14:paraId="5B542E88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4789F391" w14:textId="77777777" w:rsidR="00AF24EA" w:rsidRPr="00FB5752" w:rsidRDefault="00AF24EA" w:rsidP="00AF24EA">
            <w:pPr>
              <w:rPr>
                <w:rFonts w:ascii="Calibri" w:hAnsi="Calibri" w:cs="Calibri"/>
                <w:bCs/>
              </w:rPr>
            </w:pPr>
            <w:r w:rsidRPr="00FB5752">
              <w:rPr>
                <w:rFonts w:ascii="Calibri" w:hAnsi="Calibri" w:cs="Calibri"/>
                <w:bCs/>
              </w:rPr>
              <w:t>podsumowanie rozdziału IV</w:t>
            </w:r>
          </w:p>
          <w:p w14:paraId="1251EB8D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6BC64CF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czyta tekst ze zrozumieniem</w:t>
            </w:r>
          </w:p>
          <w:p w14:paraId="3182E01E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co to są zdrobnienia</w:t>
            </w:r>
          </w:p>
          <w:p w14:paraId="04DCB0A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gromadzi materiał do opisu przedmiotu</w:t>
            </w:r>
          </w:p>
          <w:p w14:paraId="21718A4D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cechy zaproszenia</w:t>
            </w:r>
          </w:p>
          <w:p w14:paraId="1BD3761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</w:tc>
        <w:tc>
          <w:tcPr>
            <w:tcW w:w="0" w:type="auto"/>
          </w:tcPr>
          <w:p w14:paraId="1A65A965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tematykę tekstu</w:t>
            </w:r>
          </w:p>
          <w:p w14:paraId="4920502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czym są zdrobnienia</w:t>
            </w:r>
          </w:p>
          <w:p w14:paraId="77AF8E14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porządkuje materiał do opisu przedmiotu</w:t>
            </w:r>
          </w:p>
          <w:p w14:paraId="24EA920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zaproszenie wśród innych form wypowiedzi</w:t>
            </w:r>
          </w:p>
          <w:p w14:paraId="55F0B44A" w14:textId="77777777" w:rsidR="00AF24EA" w:rsidRPr="00976F28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  <w:spacing w:val="-10"/>
              </w:rPr>
            </w:pPr>
            <w:r w:rsidRPr="00976F28">
              <w:rPr>
                <w:rFonts w:ascii="Calibri" w:hAnsi="Calibri" w:cs="Calibri"/>
                <w:spacing w:val="-10"/>
              </w:rPr>
              <w:t>omawia zasady pisowni wyrazów z </w:t>
            </w:r>
            <w:r w:rsidRPr="00976F28">
              <w:rPr>
                <w:rFonts w:ascii="Calibri" w:hAnsi="Calibri" w:cs="Calibri"/>
                <w:i/>
                <w:iCs/>
                <w:spacing w:val="-10"/>
              </w:rPr>
              <w:t>rz</w:t>
            </w:r>
            <w:r w:rsidRPr="00976F28">
              <w:rPr>
                <w:rFonts w:ascii="Calibri" w:hAnsi="Calibri" w:cs="Calibri"/>
                <w:spacing w:val="-10"/>
              </w:rPr>
              <w:t xml:space="preserve"> i </w:t>
            </w:r>
            <w:r w:rsidRPr="00976F28">
              <w:rPr>
                <w:rFonts w:ascii="Calibri" w:hAnsi="Calibri" w:cs="Calibri"/>
                <w:i/>
                <w:iCs/>
                <w:spacing w:val="-10"/>
              </w:rPr>
              <w:t>ż</w:t>
            </w:r>
          </w:p>
        </w:tc>
        <w:tc>
          <w:tcPr>
            <w:tcW w:w="0" w:type="auto"/>
          </w:tcPr>
          <w:p w14:paraId="0E4158F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tematykę tekstu</w:t>
            </w:r>
          </w:p>
          <w:p w14:paraId="7BFFE78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zdrobnienia</w:t>
            </w:r>
          </w:p>
          <w:p w14:paraId="23613AE6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wykorzystuje zgromadzony materiał do opisu przedmiotu</w:t>
            </w:r>
          </w:p>
          <w:p w14:paraId="641D46EB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cechy zaproszenia</w:t>
            </w:r>
          </w:p>
          <w:p w14:paraId="52369C82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</w:tc>
        <w:tc>
          <w:tcPr>
            <w:tcW w:w="0" w:type="auto"/>
          </w:tcPr>
          <w:p w14:paraId="141EF9BA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czyta pięknie tekst ze zrozumieniem</w:t>
            </w:r>
          </w:p>
          <w:p w14:paraId="035F0787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zdrobnień</w:t>
            </w:r>
          </w:p>
          <w:p w14:paraId="6FB066E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przedmiot</w:t>
            </w:r>
          </w:p>
          <w:p w14:paraId="5D69D50F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pisze zaproszenie</w:t>
            </w:r>
          </w:p>
          <w:p w14:paraId="401F9291" w14:textId="77777777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praktyce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rz</w:t>
            </w:r>
            <w:r w:rsidRPr="00FB5752">
              <w:rPr>
                <w:rFonts w:ascii="Calibri" w:hAnsi="Calibri" w:cs="Calibri"/>
              </w:rPr>
              <w:t xml:space="preserve"> i </w:t>
            </w:r>
            <w:r w:rsidRPr="00FB5752">
              <w:rPr>
                <w:rFonts w:ascii="Calibri" w:hAnsi="Calibri" w:cs="Calibri"/>
                <w:i/>
                <w:iCs/>
              </w:rPr>
              <w:t>ż</w:t>
            </w:r>
          </w:p>
        </w:tc>
        <w:tc>
          <w:tcPr>
            <w:tcW w:w="0" w:type="auto"/>
          </w:tcPr>
          <w:p w14:paraId="164690A8" w14:textId="447A5E0C" w:rsidR="00AF24EA" w:rsidRPr="00FB5752" w:rsidRDefault="00AF24EA" w:rsidP="00AF24EA">
            <w:pPr>
              <w:pStyle w:val="Akapitzlist"/>
              <w:numPr>
                <w:ilvl w:val="0"/>
                <w:numId w:val="41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bezbłędnie rozwiązuje wszystkie zadania w podsumowaniu</w:t>
            </w:r>
          </w:p>
        </w:tc>
      </w:tr>
      <w:tr w:rsidR="00AF24EA" w:rsidRPr="00FB5752" w14:paraId="660B7EAA" w14:textId="77777777" w:rsidTr="00CD56DE">
        <w:tc>
          <w:tcPr>
            <w:tcW w:w="0" w:type="auto"/>
            <w:gridSpan w:val="8"/>
            <w:shd w:val="clear" w:color="auto" w:fill="00B0F0"/>
          </w:tcPr>
          <w:p w14:paraId="1DE7F0BF" w14:textId="77777777" w:rsidR="00AF24EA" w:rsidRPr="006C5C7D" w:rsidRDefault="00AF24EA" w:rsidP="00AF24E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C5C7D">
              <w:rPr>
                <w:rFonts w:ascii="Calibri" w:hAnsi="Calibri" w:cs="Calibri"/>
                <w:b/>
                <w:bCs/>
                <w:sz w:val="24"/>
                <w:szCs w:val="24"/>
              </w:rPr>
              <w:t>Rozdział V. Ja w wolnym czasie</w:t>
            </w:r>
          </w:p>
        </w:tc>
      </w:tr>
      <w:tr w:rsidR="00AF24EA" w:rsidRPr="00FB5752" w14:paraId="7306C5BE" w14:textId="77777777" w:rsidTr="00CD56DE">
        <w:tc>
          <w:tcPr>
            <w:tcW w:w="0" w:type="auto"/>
          </w:tcPr>
          <w:p w14:paraId="62073133" w14:textId="24EF6F87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0" w:type="auto"/>
          </w:tcPr>
          <w:p w14:paraId="48F74B84" w14:textId="77777777" w:rsidR="00AF24EA" w:rsidRPr="00FB5752" w:rsidRDefault="00AF24EA" w:rsidP="00AF24EA">
            <w:pPr>
              <w:rPr>
                <w:rFonts w:ascii="Calibri" w:hAnsi="Calibri" w:cs="Calibri"/>
                <w:b/>
                <w:color w:val="221E1F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Ognisko pod gwiazdami</w:t>
            </w:r>
          </w:p>
          <w:p w14:paraId="5218E690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2051F376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Cs/>
                <w:color w:val="221E1F"/>
              </w:rPr>
              <w:t xml:space="preserve">Natalia Przeździk, </w:t>
            </w:r>
            <w:r w:rsidRPr="00FB5752">
              <w:rPr>
                <w:rFonts w:ascii="Calibri" w:hAnsi="Calibri" w:cs="Calibri"/>
                <w:bCs/>
                <w:i/>
                <w:iCs/>
                <w:color w:val="221E1F"/>
              </w:rPr>
              <w:t xml:space="preserve">Wieczorne ognisko </w:t>
            </w:r>
            <w:r w:rsidRPr="00FB5752">
              <w:rPr>
                <w:rFonts w:ascii="Calibri" w:hAnsi="Calibri" w:cs="Calibri"/>
                <w:bCs/>
              </w:rPr>
              <w:t>(</w:t>
            </w:r>
            <w:r w:rsidRPr="00FB5752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02F5C4D8" w14:textId="77777777" w:rsidR="00AF24EA" w:rsidRPr="00FB5752" w:rsidRDefault="00AF24EA" w:rsidP="00AF24EA">
            <w:pPr>
              <w:pStyle w:val="Akapitzlist"/>
              <w:numPr>
                <w:ilvl w:val="0"/>
                <w:numId w:val="42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kim jest narrator</w:t>
            </w:r>
          </w:p>
          <w:p w14:paraId="298D572E" w14:textId="77777777" w:rsidR="00AF24EA" w:rsidRPr="00FB5752" w:rsidRDefault="00AF24EA" w:rsidP="00AF24EA">
            <w:pPr>
              <w:pStyle w:val="Akapitzlist"/>
              <w:numPr>
                <w:ilvl w:val="0"/>
                <w:numId w:val="42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rozpoznaje bohaterów </w:t>
            </w:r>
          </w:p>
          <w:p w14:paraId="2E5648D8" w14:textId="77777777" w:rsidR="00AF24EA" w:rsidRPr="00FB5752" w:rsidRDefault="00AF24EA" w:rsidP="00AF24EA">
            <w:pPr>
              <w:pStyle w:val="Akapitzlist"/>
              <w:numPr>
                <w:ilvl w:val="0"/>
                <w:numId w:val="42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pojęcie samodzielności</w:t>
            </w:r>
          </w:p>
          <w:p w14:paraId="3F355BBD" w14:textId="77777777" w:rsidR="00AF24EA" w:rsidRPr="00FB5752" w:rsidRDefault="00AF24EA" w:rsidP="00AF24EA">
            <w:pPr>
              <w:pStyle w:val="Akapitzlist"/>
              <w:numPr>
                <w:ilvl w:val="0"/>
                <w:numId w:val="42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 pomocą nauczyciela próbuje interpretować fragment utworu</w:t>
            </w:r>
          </w:p>
          <w:p w14:paraId="7D0D3042" w14:textId="77777777" w:rsidR="00AF24EA" w:rsidRPr="00FB5752" w:rsidRDefault="00AF24EA" w:rsidP="00AF24EA">
            <w:pPr>
              <w:pStyle w:val="Akapitzlist"/>
              <w:numPr>
                <w:ilvl w:val="0"/>
                <w:numId w:val="42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czym cechują się czasownik i rzeczownik</w:t>
            </w:r>
          </w:p>
          <w:p w14:paraId="7E014291" w14:textId="77777777" w:rsidR="00AF24EA" w:rsidRPr="00FB5752" w:rsidRDefault="00AF24EA" w:rsidP="00AF24EA">
            <w:pPr>
              <w:pStyle w:val="Akapitzlist"/>
              <w:numPr>
                <w:ilvl w:val="0"/>
                <w:numId w:val="42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wie, że pisownia </w:t>
            </w:r>
            <w:r w:rsidRPr="00FB5752">
              <w:rPr>
                <w:rFonts w:ascii="Calibri" w:hAnsi="Calibri" w:cs="Calibri"/>
              </w:rPr>
              <w:lastRenderedPageBreak/>
              <w:t>wyrazów z </w:t>
            </w:r>
            <w:r w:rsidRPr="00FB5752">
              <w:rPr>
                <w:rFonts w:ascii="Calibri" w:hAnsi="Calibri" w:cs="Calibri"/>
                <w:i/>
                <w:iCs/>
              </w:rPr>
              <w:t>ó</w:t>
            </w:r>
            <w:r w:rsidRPr="00FB5752">
              <w:rPr>
                <w:rFonts w:ascii="Calibri" w:hAnsi="Calibri" w:cs="Calibri"/>
              </w:rPr>
              <w:t xml:space="preserve"> podlega zasadom</w:t>
            </w:r>
          </w:p>
        </w:tc>
        <w:tc>
          <w:tcPr>
            <w:tcW w:w="0" w:type="auto"/>
          </w:tcPr>
          <w:p w14:paraId="1163B8C7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rozpoznaje narratora w tekście</w:t>
            </w:r>
          </w:p>
          <w:p w14:paraId="39B466C3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 bohaterów i nazywa ich działania</w:t>
            </w:r>
          </w:p>
          <w:p w14:paraId="58D710B8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na czym polega samodzielność</w:t>
            </w:r>
          </w:p>
          <w:p w14:paraId="4DA9406E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przy pomocy interpretuje fragment utworu</w:t>
            </w:r>
          </w:p>
          <w:p w14:paraId="711990C7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rozpoznaje czasownik i rzeczownik</w:t>
            </w:r>
          </w:p>
          <w:p w14:paraId="7CD413CE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zna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ó</w:t>
            </w:r>
          </w:p>
        </w:tc>
        <w:tc>
          <w:tcPr>
            <w:tcW w:w="0" w:type="auto"/>
          </w:tcPr>
          <w:p w14:paraId="6F08CD3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wypowiada się na temat narratora</w:t>
            </w:r>
          </w:p>
          <w:p w14:paraId="3FB632F7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bohaterów i ich działania</w:t>
            </w:r>
          </w:p>
          <w:p w14:paraId="4BCE022D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na czym polega samodzielność</w:t>
            </w:r>
          </w:p>
          <w:p w14:paraId="39364706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interpretuje fragment utworu</w:t>
            </w:r>
          </w:p>
          <w:p w14:paraId="724F8060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podaje z tekstu przykłady czasownika </w:t>
            </w:r>
            <w:r w:rsidRPr="00FB5752">
              <w:rPr>
                <w:rFonts w:ascii="Calibri" w:hAnsi="Calibri" w:cs="Calibri"/>
              </w:rPr>
              <w:lastRenderedPageBreak/>
              <w:t>i rzeczownika</w:t>
            </w:r>
          </w:p>
          <w:p w14:paraId="6EFCE2DA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ó</w:t>
            </w:r>
          </w:p>
        </w:tc>
        <w:tc>
          <w:tcPr>
            <w:tcW w:w="0" w:type="auto"/>
          </w:tcPr>
          <w:p w14:paraId="7697A853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omawia postać narratora</w:t>
            </w:r>
          </w:p>
          <w:p w14:paraId="33215DF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komentuje działania bohaterów</w:t>
            </w:r>
          </w:p>
          <w:p w14:paraId="221F3A55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swoich samodzielnych działań</w:t>
            </w:r>
          </w:p>
          <w:p w14:paraId="230D81AF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rzeczowo interpretuje fragment utworu</w:t>
            </w:r>
          </w:p>
          <w:p w14:paraId="5834CFE5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formy </w:t>
            </w:r>
            <w:r w:rsidRPr="00FB5752">
              <w:rPr>
                <w:rFonts w:ascii="Calibri" w:hAnsi="Calibri" w:cs="Calibri"/>
              </w:rPr>
              <w:lastRenderedPageBreak/>
              <w:t>czasownika i rzeczownika z tekstu</w:t>
            </w:r>
          </w:p>
          <w:p w14:paraId="7D185C4E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praktyce zasady pisowni wyrazów z </w:t>
            </w:r>
            <w:r w:rsidRPr="00FB5752">
              <w:rPr>
                <w:rFonts w:ascii="Calibri" w:hAnsi="Calibri" w:cs="Calibri"/>
                <w:i/>
                <w:iCs/>
              </w:rPr>
              <w:t>ó</w:t>
            </w:r>
          </w:p>
        </w:tc>
        <w:tc>
          <w:tcPr>
            <w:tcW w:w="0" w:type="auto"/>
          </w:tcPr>
          <w:p w14:paraId="2A9A0D8E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samodzielnie analizuje i interpretuje tekst ze szczególnym uwzględnieniem sprawczości bohaterów</w:t>
            </w:r>
          </w:p>
        </w:tc>
      </w:tr>
      <w:tr w:rsidR="00AF24EA" w:rsidRPr="00FB5752" w14:paraId="30CBB905" w14:textId="77777777" w:rsidTr="00CD56DE">
        <w:tc>
          <w:tcPr>
            <w:tcW w:w="0" w:type="auto"/>
          </w:tcPr>
          <w:p w14:paraId="65DCFCF6" w14:textId="1049BF34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</w:t>
            </w:r>
          </w:p>
        </w:tc>
        <w:tc>
          <w:tcPr>
            <w:tcW w:w="0" w:type="auto"/>
          </w:tcPr>
          <w:p w14:paraId="69E15BC8" w14:textId="77777777" w:rsidR="00AF24EA" w:rsidRPr="00FB5752" w:rsidRDefault="00AF24EA" w:rsidP="00AF24EA">
            <w:pPr>
              <w:rPr>
                <w:rFonts w:ascii="Calibri" w:hAnsi="Calibri" w:cs="Calibri"/>
                <w:b/>
              </w:rPr>
            </w:pPr>
            <w:r w:rsidRPr="00FB5752">
              <w:rPr>
                <w:rFonts w:ascii="Calibri" w:hAnsi="Calibri" w:cs="Calibri"/>
                <w:b/>
              </w:rPr>
              <w:t>Opisujesz? Przymiotnika potrzebujesz!</w:t>
            </w:r>
          </w:p>
          <w:p w14:paraId="058AEF83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3E131EA0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14:paraId="7E8AB624" w14:textId="77777777" w:rsidR="00AF24EA" w:rsidRPr="00FB5752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wie, czym cechuje się przymiotnik jako część mowy </w:t>
            </w:r>
          </w:p>
          <w:p w14:paraId="2A7A7100" w14:textId="77777777" w:rsidR="00AF24EA" w:rsidRPr="00FB5752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wie, że przymiotnik odmienia się przez przypadki, liczby i rodzaje </w:t>
            </w:r>
          </w:p>
          <w:p w14:paraId="364DD276" w14:textId="77777777" w:rsidR="00AF24EA" w:rsidRPr="00FB5752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z pomocą nauczyciela odmienia proste przykłady</w:t>
            </w:r>
          </w:p>
        </w:tc>
        <w:tc>
          <w:tcPr>
            <w:tcW w:w="0" w:type="auto"/>
          </w:tcPr>
          <w:p w14:paraId="628FBAF4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czym cechuje się przymiotnik jako część mowy</w:t>
            </w:r>
          </w:p>
          <w:p w14:paraId="3F04046C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wymienia, przez co odmienia się przymiotnik</w:t>
            </w:r>
          </w:p>
          <w:p w14:paraId="182A7EA6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odmienia proste przykłady</w:t>
            </w:r>
          </w:p>
        </w:tc>
        <w:tc>
          <w:tcPr>
            <w:tcW w:w="0" w:type="auto"/>
          </w:tcPr>
          <w:p w14:paraId="314970DC" w14:textId="77777777" w:rsidR="00AF24EA" w:rsidRPr="00FB5752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rozpoznaje przymiotnik spośród innych części mowy </w:t>
            </w:r>
          </w:p>
          <w:p w14:paraId="697B777E" w14:textId="77777777" w:rsidR="00AF24EA" w:rsidRPr="00FB5752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 xml:space="preserve">odmienia przymiotnik przez przypadki, liczbę i rodzaje </w:t>
            </w:r>
          </w:p>
          <w:p w14:paraId="40A4193B" w14:textId="77777777" w:rsidR="00AF24EA" w:rsidRPr="00FB5752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FB5752">
              <w:rPr>
                <w:rFonts w:ascii="Calibri" w:hAnsi="Calibri" w:cs="Calibri"/>
                <w:sz w:val="22"/>
                <w:szCs w:val="22"/>
              </w:rPr>
              <w:t>rozpoznaje formę gramatyczną przymiotnika w zdaniu</w:t>
            </w:r>
          </w:p>
        </w:tc>
        <w:tc>
          <w:tcPr>
            <w:tcW w:w="0" w:type="auto"/>
          </w:tcPr>
          <w:p w14:paraId="7268BAF5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 przykłady przymiotników</w:t>
            </w:r>
          </w:p>
          <w:p w14:paraId="36D930A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odmienia przymiotnik przez przypadki, liczbę i rodzaj</w:t>
            </w:r>
          </w:p>
          <w:p w14:paraId="452B726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bezbłędnie rozpoznaje formę gramatyczną przymiotnika w zdaniu</w:t>
            </w:r>
          </w:p>
        </w:tc>
        <w:tc>
          <w:tcPr>
            <w:tcW w:w="0" w:type="auto"/>
          </w:tcPr>
          <w:p w14:paraId="2ED15C39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stosuje w wypowiedziach formy gramatyczne przymiotnika</w:t>
            </w:r>
          </w:p>
        </w:tc>
      </w:tr>
      <w:tr w:rsidR="00AF24EA" w:rsidRPr="00FB5752" w14:paraId="6536F1B0" w14:textId="77777777" w:rsidTr="00CD56DE">
        <w:tc>
          <w:tcPr>
            <w:tcW w:w="0" w:type="auto"/>
          </w:tcPr>
          <w:p w14:paraId="1285C525" w14:textId="3A58773E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0" w:type="auto"/>
          </w:tcPr>
          <w:p w14:paraId="30E8C521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</w:rPr>
              <w:t>Zobacz, co kolekcjonuję. Opis przedmiotu</w:t>
            </w:r>
          </w:p>
        </w:tc>
        <w:tc>
          <w:tcPr>
            <w:tcW w:w="0" w:type="auto"/>
          </w:tcPr>
          <w:p w14:paraId="6CDF4EAA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Formy wypowiedzi – opis</w:t>
            </w:r>
          </w:p>
        </w:tc>
        <w:tc>
          <w:tcPr>
            <w:tcW w:w="0" w:type="auto"/>
          </w:tcPr>
          <w:p w14:paraId="4DD9BB2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czym się cechuje opis przedmiotu</w:t>
            </w:r>
          </w:p>
          <w:p w14:paraId="34ECC61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dostrzega cechy przedmiotu</w:t>
            </w:r>
          </w:p>
          <w:p w14:paraId="7A775549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przedmiotu</w:t>
            </w:r>
          </w:p>
          <w:p w14:paraId="4F0FCCED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z pomocą nauczyciela tworzy prosty opis </w:t>
            </w:r>
          </w:p>
        </w:tc>
        <w:tc>
          <w:tcPr>
            <w:tcW w:w="0" w:type="auto"/>
          </w:tcPr>
          <w:p w14:paraId="2C35803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podaje, czym cechuje się opis przedmiotu</w:t>
            </w:r>
          </w:p>
          <w:p w14:paraId="1B853300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nazywa cechy przedmiotu</w:t>
            </w:r>
          </w:p>
          <w:p w14:paraId="60023920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opowiada o przedmiocie</w:t>
            </w:r>
          </w:p>
          <w:p w14:paraId="50566E52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samodzielnie tworzy prosty opis przedmiotu</w:t>
            </w:r>
          </w:p>
        </w:tc>
        <w:tc>
          <w:tcPr>
            <w:tcW w:w="0" w:type="auto"/>
          </w:tcPr>
          <w:p w14:paraId="1ED316A2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przedmiot</w:t>
            </w:r>
          </w:p>
          <w:p w14:paraId="23180C56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nazywa cechy przedmiotu</w:t>
            </w:r>
          </w:p>
          <w:p w14:paraId="6C9DFDA8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ocenia przedmiot</w:t>
            </w:r>
          </w:p>
        </w:tc>
        <w:tc>
          <w:tcPr>
            <w:tcW w:w="0" w:type="auto"/>
          </w:tcPr>
          <w:p w14:paraId="0418FBA3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 ciekawy sposób opisuje przedmiot</w:t>
            </w:r>
          </w:p>
          <w:p w14:paraId="4D7A5B6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cech przedmiotu</w:t>
            </w:r>
          </w:p>
          <w:p w14:paraId="6A1076CC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przedstawia swój stosunek do przedmiotu</w:t>
            </w:r>
          </w:p>
        </w:tc>
        <w:tc>
          <w:tcPr>
            <w:tcW w:w="0" w:type="auto"/>
          </w:tcPr>
          <w:p w14:paraId="14AA52C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opisuje przedmiot zgodnie z wszystkimi wymogami tej formy wypowiedzi</w:t>
            </w:r>
          </w:p>
        </w:tc>
      </w:tr>
      <w:tr w:rsidR="00AF24EA" w:rsidRPr="00FB5752" w14:paraId="0A5928C5" w14:textId="77777777" w:rsidTr="00CD56DE">
        <w:tc>
          <w:tcPr>
            <w:tcW w:w="0" w:type="auto"/>
          </w:tcPr>
          <w:p w14:paraId="07E2D2C5" w14:textId="2224D799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</w:t>
            </w:r>
          </w:p>
        </w:tc>
        <w:tc>
          <w:tcPr>
            <w:tcW w:w="0" w:type="auto"/>
          </w:tcPr>
          <w:p w14:paraId="23BC7D46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b/>
                <w:color w:val="221E1F"/>
              </w:rPr>
              <w:t>Słońce, obłoki i wiatr, czyli czas na poetycki spacer</w:t>
            </w:r>
          </w:p>
        </w:tc>
        <w:tc>
          <w:tcPr>
            <w:tcW w:w="0" w:type="auto"/>
          </w:tcPr>
          <w:p w14:paraId="111EB8A1" w14:textId="77777777" w:rsidR="00AF24EA" w:rsidRPr="00FB5752" w:rsidRDefault="00AF24EA" w:rsidP="00AF24EA">
            <w:pPr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  <w:color w:val="221E1F"/>
              </w:rPr>
              <w:t xml:space="preserve">Adam Mickiewicz, </w:t>
            </w:r>
            <w:r w:rsidRPr="00FB5752">
              <w:rPr>
                <w:rFonts w:ascii="Calibri" w:hAnsi="Calibri" w:cs="Calibri"/>
                <w:i/>
                <w:color w:val="221E1F"/>
              </w:rPr>
              <w:t xml:space="preserve">Wschód słońca </w:t>
            </w:r>
            <w:r w:rsidRPr="00FB5752">
              <w:rPr>
                <w:rFonts w:ascii="Calibri" w:hAnsi="Calibri" w:cs="Calibri"/>
                <w:color w:val="221E1F"/>
              </w:rPr>
              <w:t xml:space="preserve">(fragment </w:t>
            </w:r>
            <w:r w:rsidRPr="00FB5752">
              <w:rPr>
                <w:rFonts w:ascii="Calibri" w:hAnsi="Calibri" w:cs="Calibri"/>
                <w:i/>
                <w:color w:val="221E1F"/>
              </w:rPr>
              <w:t>Pana Tadeusza</w:t>
            </w:r>
            <w:r w:rsidRPr="00FB5752">
              <w:rPr>
                <w:rFonts w:ascii="Calibri" w:hAnsi="Calibri" w:cs="Calibri"/>
                <w:color w:val="221E1F"/>
              </w:rPr>
              <w:t>)</w:t>
            </w:r>
          </w:p>
        </w:tc>
        <w:tc>
          <w:tcPr>
            <w:tcW w:w="0" w:type="auto"/>
          </w:tcPr>
          <w:p w14:paraId="629DB5ED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proste epitety i porównania</w:t>
            </w:r>
          </w:p>
          <w:p w14:paraId="57594333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wyszukuje w tekście materiał do opisu słońca</w:t>
            </w:r>
          </w:p>
          <w:p w14:paraId="1673F045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dostrzega wyjątkowość języka poezji </w:t>
            </w:r>
          </w:p>
          <w:p w14:paraId="78D53A64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wypowiada się na temat nastroju wiersza</w:t>
            </w:r>
          </w:p>
          <w:p w14:paraId="272DF86E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recytuje wiersz </w:t>
            </w:r>
          </w:p>
        </w:tc>
        <w:tc>
          <w:tcPr>
            <w:tcW w:w="0" w:type="auto"/>
          </w:tcPr>
          <w:p w14:paraId="29A04F3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podaje proste epitety i porównania w tekście </w:t>
            </w:r>
          </w:p>
          <w:p w14:paraId="060C57EA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gromadzi materiał do opisu wschodu </w:t>
            </w:r>
            <w:r w:rsidRPr="00FB5752">
              <w:rPr>
                <w:rFonts w:ascii="Calibri" w:hAnsi="Calibri" w:cs="Calibri"/>
              </w:rPr>
              <w:lastRenderedPageBreak/>
              <w:t>słońca</w:t>
            </w:r>
          </w:p>
          <w:p w14:paraId="2295587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wie, czym cechuje się język poezji</w:t>
            </w:r>
          </w:p>
          <w:p w14:paraId="566EB5E0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rozpoznaje nastrój wiersza</w:t>
            </w:r>
          </w:p>
          <w:p w14:paraId="70442F82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recytuje wiersz  </w:t>
            </w:r>
          </w:p>
        </w:tc>
        <w:tc>
          <w:tcPr>
            <w:tcW w:w="0" w:type="auto"/>
          </w:tcPr>
          <w:p w14:paraId="02DF85F7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wyszukuje epitety i porównania w tekście Mickiewicza</w:t>
            </w:r>
          </w:p>
          <w:p w14:paraId="54231265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omawia epitet i porównanie jako </w:t>
            </w:r>
            <w:r w:rsidRPr="00FB5752">
              <w:rPr>
                <w:rFonts w:ascii="Calibri" w:hAnsi="Calibri" w:cs="Calibri"/>
              </w:rPr>
              <w:lastRenderedPageBreak/>
              <w:t>środki stylistyczne</w:t>
            </w:r>
          </w:p>
          <w:p w14:paraId="60859957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porządkuje materiał do opisu wschodu słońca</w:t>
            </w:r>
          </w:p>
          <w:p w14:paraId="005877A0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wyjątkowość języka poezji</w:t>
            </w:r>
          </w:p>
          <w:p w14:paraId="5CF1E082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omawia nastrój wiersza</w:t>
            </w:r>
          </w:p>
          <w:p w14:paraId="463EBB96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recytuje wiersz, wykorzystując odpowiednie środki (tempo, intonację) </w:t>
            </w:r>
          </w:p>
        </w:tc>
        <w:tc>
          <w:tcPr>
            <w:tcW w:w="0" w:type="auto"/>
          </w:tcPr>
          <w:p w14:paraId="6FAF41FB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>wyjaśnia funkcje epitetu i porównania jako środków poetyckich</w:t>
            </w:r>
          </w:p>
          <w:p w14:paraId="318327E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opisuje wschód </w:t>
            </w:r>
            <w:r w:rsidRPr="00FB5752">
              <w:rPr>
                <w:rFonts w:ascii="Calibri" w:hAnsi="Calibri" w:cs="Calibri"/>
              </w:rPr>
              <w:lastRenderedPageBreak/>
              <w:t>słońca, funkcjonalnie używając epitetów i porównań</w:t>
            </w:r>
          </w:p>
          <w:p w14:paraId="0F9DB995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wyjaśnia, na czym polega wyjątkowość języka poezji</w:t>
            </w:r>
          </w:p>
          <w:p w14:paraId="30E5509D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>określa nastrój wiersza</w:t>
            </w:r>
          </w:p>
          <w:p w14:paraId="68525573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t xml:space="preserve">pięknie recytuje wiersz </w:t>
            </w:r>
          </w:p>
        </w:tc>
        <w:tc>
          <w:tcPr>
            <w:tcW w:w="0" w:type="auto"/>
          </w:tcPr>
          <w:p w14:paraId="39A50261" w14:textId="77777777" w:rsidR="00AF24EA" w:rsidRPr="00FB575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B5752">
              <w:rPr>
                <w:rFonts w:ascii="Calibri" w:hAnsi="Calibri" w:cs="Calibri"/>
              </w:rPr>
              <w:lastRenderedPageBreak/>
              <w:t xml:space="preserve">samodzielnie analizuje i interpretuje tekst z uwzględnieniem </w:t>
            </w:r>
            <w:r w:rsidRPr="00FB5752">
              <w:rPr>
                <w:rFonts w:ascii="Calibri" w:hAnsi="Calibri" w:cs="Calibri"/>
              </w:rPr>
              <w:lastRenderedPageBreak/>
              <w:t xml:space="preserve">funkcji poznanych środków stylistycznych </w:t>
            </w:r>
          </w:p>
        </w:tc>
      </w:tr>
      <w:tr w:rsidR="00AF24EA" w:rsidRPr="00FB5752" w14:paraId="1430AD92" w14:textId="77777777" w:rsidTr="00CD56DE">
        <w:tc>
          <w:tcPr>
            <w:tcW w:w="0" w:type="auto"/>
          </w:tcPr>
          <w:p w14:paraId="197DC5C4" w14:textId="30AD2226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64</w:t>
            </w:r>
          </w:p>
        </w:tc>
        <w:tc>
          <w:tcPr>
            <w:tcW w:w="0" w:type="auto"/>
          </w:tcPr>
          <w:p w14:paraId="0918AC86" w14:textId="77777777" w:rsidR="00AF24EA" w:rsidRPr="00FC559B" w:rsidRDefault="00AF24EA" w:rsidP="00AF24EA">
            <w:pPr>
              <w:rPr>
                <w:rFonts w:ascii="Calibri" w:hAnsi="Calibri" w:cs="Calibri"/>
                <w:b/>
                <w:color w:val="221E1F"/>
              </w:rPr>
            </w:pPr>
            <w:r w:rsidRPr="00FC559B">
              <w:rPr>
                <w:rFonts w:ascii="Calibri" w:hAnsi="Calibri" w:cs="Calibri"/>
                <w:b/>
                <w:color w:val="221E1F"/>
              </w:rPr>
              <w:t>Lubię się czasem… bać</w:t>
            </w:r>
          </w:p>
          <w:p w14:paraId="129F4CA0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044B5598" w14:textId="77777777" w:rsidR="00AF24EA" w:rsidRPr="00FC559B" w:rsidRDefault="00AF24EA" w:rsidP="00AF24EA">
            <w:pPr>
              <w:rPr>
                <w:rFonts w:ascii="Calibri" w:hAnsi="Calibri" w:cs="Calibri"/>
                <w:bCs/>
                <w:i/>
                <w:iCs/>
                <w:color w:val="221E1F"/>
              </w:rPr>
            </w:pPr>
            <w:r w:rsidRPr="00FC559B">
              <w:rPr>
                <w:rFonts w:ascii="Calibri" w:hAnsi="Calibri" w:cs="Calibri"/>
                <w:bCs/>
                <w:color w:val="221E1F"/>
              </w:rPr>
              <w:t xml:space="preserve">Stanisław Grochowiak, </w:t>
            </w:r>
            <w:r w:rsidRPr="00FC559B">
              <w:rPr>
                <w:rFonts w:ascii="Calibri" w:hAnsi="Calibri" w:cs="Calibri"/>
                <w:bCs/>
                <w:i/>
                <w:iCs/>
                <w:color w:val="221E1F"/>
              </w:rPr>
              <w:t>Straszno</w:t>
            </w:r>
          </w:p>
          <w:p w14:paraId="591F55EC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2230374C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podaje przykłady sytuacji, które wywołują strach</w:t>
            </w:r>
          </w:p>
          <w:p w14:paraId="2EC61C0D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wie, że w wierszu występuje osoba mówiąca</w:t>
            </w:r>
          </w:p>
          <w:p w14:paraId="012EF67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zapoznaje się ze słownictwem opisującym strach</w:t>
            </w:r>
          </w:p>
          <w:p w14:paraId="01B2019C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czyta wiersz</w:t>
            </w:r>
          </w:p>
          <w:p w14:paraId="24F47100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bierze udział w klasowym przedstawieniu</w:t>
            </w:r>
          </w:p>
        </w:tc>
        <w:tc>
          <w:tcPr>
            <w:tcW w:w="0" w:type="auto"/>
          </w:tcPr>
          <w:p w14:paraId="509FDC3C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mówi o swoich doświadczeniach związanych ze strachem</w:t>
            </w:r>
          </w:p>
          <w:p w14:paraId="1FD0C314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podaje informacje na temat osoby mówiącej w wierszu</w:t>
            </w:r>
          </w:p>
          <w:p w14:paraId="26D886D2" w14:textId="644EBF90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 xml:space="preserve">z pomocą nauczyciela wyjaśnia znaczenie </w:t>
            </w:r>
            <w:r w:rsidR="0086092A">
              <w:rPr>
                <w:rFonts w:ascii="Calibri" w:hAnsi="Calibri" w:cs="Calibri"/>
              </w:rPr>
              <w:t xml:space="preserve">podanego </w:t>
            </w:r>
            <w:r w:rsidRPr="00FC559B">
              <w:rPr>
                <w:rFonts w:ascii="Calibri" w:hAnsi="Calibri" w:cs="Calibri"/>
              </w:rPr>
              <w:t xml:space="preserve">słownictwa </w:t>
            </w:r>
          </w:p>
          <w:p w14:paraId="5BB8F4BD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 xml:space="preserve">recytuje wiersz </w:t>
            </w:r>
          </w:p>
          <w:p w14:paraId="6191D751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włącza się w przygotowania do klasowego przedstawienia</w:t>
            </w:r>
          </w:p>
        </w:tc>
        <w:tc>
          <w:tcPr>
            <w:tcW w:w="0" w:type="auto"/>
          </w:tcPr>
          <w:p w14:paraId="32FE246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określa nastrój wiersza</w:t>
            </w:r>
          </w:p>
          <w:p w14:paraId="5AC7656C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określa sytuację, w jakiej znajduje się podmiot mówiący</w:t>
            </w:r>
          </w:p>
          <w:p w14:paraId="2E8AD08E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układa zdania ze słownictwem opisującym strach</w:t>
            </w:r>
          </w:p>
          <w:p w14:paraId="1E6F95C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pięknie recytuje wiersz</w:t>
            </w:r>
          </w:p>
          <w:p w14:paraId="39D1C3FE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bierze aktywny udział w klasowym przedstawieniu</w:t>
            </w:r>
          </w:p>
        </w:tc>
        <w:tc>
          <w:tcPr>
            <w:tcW w:w="0" w:type="auto"/>
          </w:tcPr>
          <w:p w14:paraId="3F58B2CD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wyjaśnia, co wpływa na nastrój wiersza</w:t>
            </w:r>
          </w:p>
          <w:p w14:paraId="48D03FE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wyjaśnia powody strachu bohatera</w:t>
            </w:r>
          </w:p>
          <w:p w14:paraId="78309486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układa zdania ze słownictwem opisującym strach i dopasowuje je do ilustracji</w:t>
            </w:r>
          </w:p>
          <w:p w14:paraId="7ABED26F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recytuje wiersz z uwzględnieniem tempa i intonacji</w:t>
            </w:r>
          </w:p>
          <w:p w14:paraId="059BF2F9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kieruje przygotowaniami do klasowego przedstawienia</w:t>
            </w:r>
          </w:p>
        </w:tc>
        <w:tc>
          <w:tcPr>
            <w:tcW w:w="0" w:type="auto"/>
          </w:tcPr>
          <w:p w14:paraId="4AC4FDAB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samodzielnie analizuje i interpretuje utwór ze szczególnym uwzględnieniem emocji podmiotu mówiącego i ich przyczyn</w:t>
            </w:r>
          </w:p>
          <w:p w14:paraId="0244605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swobodnie posługuje się słownictwem przywołanym na lekcji</w:t>
            </w:r>
          </w:p>
        </w:tc>
      </w:tr>
      <w:tr w:rsidR="00AF24EA" w:rsidRPr="00FB5752" w14:paraId="4182F7D1" w14:textId="77777777" w:rsidTr="00CD56DE">
        <w:tc>
          <w:tcPr>
            <w:tcW w:w="0" w:type="auto"/>
          </w:tcPr>
          <w:p w14:paraId="2A7F63DA" w14:textId="19993C19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0" w:type="auto"/>
          </w:tcPr>
          <w:p w14:paraId="74267A4F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  <w:b/>
                <w:color w:val="221E1F"/>
              </w:rPr>
              <w:t>Poznajmy Willy’ego Wonkę</w:t>
            </w:r>
          </w:p>
        </w:tc>
        <w:tc>
          <w:tcPr>
            <w:tcW w:w="0" w:type="auto"/>
          </w:tcPr>
          <w:p w14:paraId="032F19EB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  <w:color w:val="221E1F"/>
              </w:rPr>
              <w:t xml:space="preserve">Roald Dahl, </w:t>
            </w:r>
            <w:r w:rsidRPr="00FC559B">
              <w:rPr>
                <w:rFonts w:ascii="Calibri" w:hAnsi="Calibri" w:cs="Calibri"/>
                <w:i/>
                <w:color w:val="221E1F"/>
              </w:rPr>
              <w:t xml:space="preserve">Charlie i fabryka </w:t>
            </w:r>
            <w:r w:rsidRPr="00FC559B">
              <w:rPr>
                <w:rFonts w:ascii="Calibri" w:hAnsi="Calibri" w:cs="Calibri"/>
                <w:i/>
                <w:color w:val="221E1F"/>
              </w:rPr>
              <w:lastRenderedPageBreak/>
              <w:t>czekolady</w:t>
            </w:r>
            <w:r w:rsidRPr="00FC559B"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14:paraId="4102118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 xml:space="preserve">wypowiada się na temat dyrektora </w:t>
            </w:r>
            <w:r w:rsidRPr="00FC559B">
              <w:rPr>
                <w:rFonts w:ascii="Calibri" w:hAnsi="Calibri" w:cs="Calibri"/>
              </w:rPr>
              <w:lastRenderedPageBreak/>
              <w:t>fabryki</w:t>
            </w:r>
          </w:p>
          <w:p w14:paraId="07675AFD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opisuje zachowanie pana Wonki</w:t>
            </w:r>
          </w:p>
          <w:p w14:paraId="231A5874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rozpoznaje przesłanie dla dzieci</w:t>
            </w:r>
          </w:p>
          <w:p w14:paraId="44C02AFD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zbiera informacje do opisu wynalazku</w:t>
            </w:r>
          </w:p>
          <w:p w14:paraId="1B3E0561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wie, jak wygląda list jako forma wypowiedzi</w:t>
            </w:r>
          </w:p>
          <w:p w14:paraId="35610912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zbiera informacje do notatki</w:t>
            </w:r>
          </w:p>
        </w:tc>
        <w:tc>
          <w:tcPr>
            <w:tcW w:w="0" w:type="auto"/>
          </w:tcPr>
          <w:p w14:paraId="66A5BF2B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zbiera i</w:t>
            </w:r>
            <w:r>
              <w:rPr>
                <w:rFonts w:ascii="Calibri" w:hAnsi="Calibri" w:cs="Calibri"/>
              </w:rPr>
              <w:t> </w:t>
            </w:r>
            <w:r w:rsidRPr="00FC559B">
              <w:rPr>
                <w:rFonts w:ascii="Calibri" w:hAnsi="Calibri" w:cs="Calibri"/>
              </w:rPr>
              <w:t xml:space="preserve">porządkuje materiał do opisu </w:t>
            </w:r>
            <w:r w:rsidRPr="00FC559B">
              <w:rPr>
                <w:rFonts w:ascii="Calibri" w:hAnsi="Calibri" w:cs="Calibri"/>
              </w:rPr>
              <w:lastRenderedPageBreak/>
              <w:t>dyrektora fabryki</w:t>
            </w:r>
          </w:p>
          <w:p w14:paraId="7FA3C755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wypowiada się na temat zachowania pana Wonki</w:t>
            </w:r>
          </w:p>
          <w:p w14:paraId="49230B9A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opisuje przesłanie dla dzieci</w:t>
            </w:r>
          </w:p>
          <w:p w14:paraId="6080F95F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porządkuje informacje do opisu wynalazku</w:t>
            </w:r>
          </w:p>
          <w:p w14:paraId="4EEB96F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zna cechy listu</w:t>
            </w:r>
          </w:p>
          <w:p w14:paraId="3F0B5952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porządkuje informacje do notatki</w:t>
            </w:r>
          </w:p>
        </w:tc>
        <w:tc>
          <w:tcPr>
            <w:tcW w:w="0" w:type="auto"/>
          </w:tcPr>
          <w:p w14:paraId="316E859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opisuje dyrektora fabryki</w:t>
            </w:r>
          </w:p>
          <w:p w14:paraId="7807D3C9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omawia zachowanie pana Wonki</w:t>
            </w:r>
          </w:p>
          <w:p w14:paraId="5F54AF5E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formułuje przesłanie dla dzieci</w:t>
            </w:r>
          </w:p>
          <w:p w14:paraId="4ED891F9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opisuje wynalazek</w:t>
            </w:r>
          </w:p>
          <w:p w14:paraId="6564DBB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pisze list</w:t>
            </w:r>
          </w:p>
          <w:p w14:paraId="694DE8A6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pisze notatkę</w:t>
            </w:r>
          </w:p>
        </w:tc>
        <w:tc>
          <w:tcPr>
            <w:tcW w:w="0" w:type="auto"/>
          </w:tcPr>
          <w:p w14:paraId="6CE31B1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 xml:space="preserve">wypowiada się na temat dyrektora </w:t>
            </w:r>
            <w:r w:rsidRPr="00FC559B">
              <w:rPr>
                <w:rFonts w:ascii="Calibri" w:hAnsi="Calibri" w:cs="Calibri"/>
              </w:rPr>
              <w:lastRenderedPageBreak/>
              <w:t>fabryki</w:t>
            </w:r>
          </w:p>
          <w:p w14:paraId="5F934C0C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ocenia zachowanie pana Wonki</w:t>
            </w:r>
          </w:p>
          <w:p w14:paraId="30D94A9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przekazuje przeslanie dla dzieci</w:t>
            </w:r>
          </w:p>
          <w:p w14:paraId="1B0F61B8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wyjaśnia działanie wynalazku</w:t>
            </w:r>
          </w:p>
          <w:p w14:paraId="382481AC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pisze list zgodnie ze wszystkimi wymogami tej formy wypowiedzi</w:t>
            </w:r>
          </w:p>
          <w:p w14:paraId="6B8F754E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pisze zwięzłą notatkę</w:t>
            </w:r>
          </w:p>
        </w:tc>
        <w:tc>
          <w:tcPr>
            <w:tcW w:w="0" w:type="auto"/>
          </w:tcPr>
          <w:p w14:paraId="799418A9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 xml:space="preserve">samodzielnie analizuje </w:t>
            </w:r>
            <w:r w:rsidRPr="00FC559B">
              <w:rPr>
                <w:rFonts w:ascii="Calibri" w:hAnsi="Calibri" w:cs="Calibri"/>
              </w:rPr>
              <w:lastRenderedPageBreak/>
              <w:t xml:space="preserve">i interpretuje tekst </w:t>
            </w:r>
          </w:p>
        </w:tc>
      </w:tr>
      <w:tr w:rsidR="00AF24EA" w:rsidRPr="00FB5752" w14:paraId="755541BA" w14:textId="77777777" w:rsidTr="00CD56DE">
        <w:tc>
          <w:tcPr>
            <w:tcW w:w="0" w:type="auto"/>
          </w:tcPr>
          <w:p w14:paraId="5869E078" w14:textId="62DFA060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66</w:t>
            </w:r>
          </w:p>
        </w:tc>
        <w:tc>
          <w:tcPr>
            <w:tcW w:w="0" w:type="auto"/>
          </w:tcPr>
          <w:p w14:paraId="70D549BC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  <w:b/>
                <w:color w:val="221E1F"/>
              </w:rPr>
              <w:t>Wizyta w fabryce marzeń</w:t>
            </w:r>
          </w:p>
        </w:tc>
        <w:tc>
          <w:tcPr>
            <w:tcW w:w="0" w:type="auto"/>
          </w:tcPr>
          <w:p w14:paraId="417AB1F3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  <w:color w:val="221E1F"/>
              </w:rPr>
              <w:t xml:space="preserve">Roald Dahl, </w:t>
            </w:r>
            <w:r w:rsidRPr="00FC559B">
              <w:rPr>
                <w:rFonts w:ascii="Calibri" w:hAnsi="Calibri" w:cs="Calibri"/>
                <w:i/>
                <w:color w:val="221E1F"/>
              </w:rPr>
              <w:t>Charlie i fabryka czekolady</w:t>
            </w:r>
            <w:r w:rsidRPr="00FC559B"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14:paraId="1B098C79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z pomocą nauczyciela opisuje proces powstawania czekolady</w:t>
            </w:r>
          </w:p>
          <w:p w14:paraId="585EC596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opisuje ogólnie wygląd fabryki</w:t>
            </w:r>
          </w:p>
          <w:p w14:paraId="46CEFE35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tworzy prosty opis fabryki marzeń</w:t>
            </w:r>
          </w:p>
        </w:tc>
        <w:tc>
          <w:tcPr>
            <w:tcW w:w="0" w:type="auto"/>
          </w:tcPr>
          <w:p w14:paraId="0DFB149E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na podstawie ilustracji opisuje proces powstawania czekolady</w:t>
            </w:r>
          </w:p>
          <w:p w14:paraId="7452B14F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podaje szczegóły dotyczące wyglądu fabryki i jej poszczególnych pomieszczeń</w:t>
            </w:r>
          </w:p>
          <w:p w14:paraId="23692195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tworzy opis fabryki marzeń</w:t>
            </w:r>
          </w:p>
        </w:tc>
        <w:tc>
          <w:tcPr>
            <w:tcW w:w="0" w:type="auto"/>
          </w:tcPr>
          <w:p w14:paraId="133A0A9A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porównuje proces powstawania czekolady zilustrowany w podręczniku i opisany w lekturze</w:t>
            </w:r>
          </w:p>
          <w:p w14:paraId="34B575A3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opisuje, na czym polegała niezwykłość fabryki pana Wonki</w:t>
            </w:r>
          </w:p>
          <w:p w14:paraId="306EB0D4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tworzy szczegółowy opis fabryki marzeń</w:t>
            </w:r>
          </w:p>
        </w:tc>
        <w:tc>
          <w:tcPr>
            <w:tcW w:w="0" w:type="auto"/>
          </w:tcPr>
          <w:p w14:paraId="21827ADA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wymienia różnice między procesem opisanym w lekturze a tym, jak wygląda on w rzeczywistości</w:t>
            </w:r>
          </w:p>
          <w:p w14:paraId="25AFBBC3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wyjaśnia, dlaczego fabryka była miejscem magicznym</w:t>
            </w:r>
          </w:p>
          <w:p w14:paraId="0F3E77BE" w14:textId="70B74A22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tworzy bezbłędny opis fabryki marzeń z użyciem słownictwa dotyczącego zmysłów</w:t>
            </w:r>
          </w:p>
        </w:tc>
        <w:tc>
          <w:tcPr>
            <w:tcW w:w="0" w:type="auto"/>
          </w:tcPr>
          <w:p w14:paraId="6A846CF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samodzielnie i szczegółowo analizuje i interpretuje tekst</w:t>
            </w:r>
          </w:p>
        </w:tc>
      </w:tr>
      <w:tr w:rsidR="00AF24EA" w:rsidRPr="00FB5752" w14:paraId="6816E79F" w14:textId="77777777" w:rsidTr="00CD56DE">
        <w:tc>
          <w:tcPr>
            <w:tcW w:w="0" w:type="auto"/>
          </w:tcPr>
          <w:p w14:paraId="62C78264" w14:textId="19F466CB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0" w:type="auto"/>
          </w:tcPr>
          <w:p w14:paraId="1AE2200E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  <w:b/>
                <w:color w:val="221E1F"/>
              </w:rPr>
              <w:t>Goście w fabryce czekolady</w:t>
            </w:r>
          </w:p>
        </w:tc>
        <w:tc>
          <w:tcPr>
            <w:tcW w:w="0" w:type="auto"/>
          </w:tcPr>
          <w:p w14:paraId="6FF477E0" w14:textId="77777777" w:rsidR="00AF24EA" w:rsidRPr="00FC559B" w:rsidRDefault="00AF24EA" w:rsidP="00AF24EA">
            <w:pPr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  <w:color w:val="221E1F"/>
              </w:rPr>
              <w:t xml:space="preserve">Roald Dahl, </w:t>
            </w:r>
            <w:r w:rsidRPr="00FC559B">
              <w:rPr>
                <w:rFonts w:ascii="Calibri" w:hAnsi="Calibri" w:cs="Calibri"/>
                <w:i/>
                <w:color w:val="221E1F"/>
              </w:rPr>
              <w:t>Charlie i fabryka czekolady</w:t>
            </w:r>
            <w:r w:rsidRPr="00FC559B"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14:paraId="10A7AE76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>opowiada o marzeniach głównego bohatera</w:t>
            </w:r>
          </w:p>
          <w:p w14:paraId="0BDC8F81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 xml:space="preserve">wymienia </w:t>
            </w:r>
            <w:r w:rsidRPr="00FC559B">
              <w:rPr>
                <w:rFonts w:ascii="Calibri" w:hAnsi="Calibri" w:cs="Calibri"/>
              </w:rPr>
              <w:lastRenderedPageBreak/>
              <w:t>pozostałych bohaterów dziecięcych</w:t>
            </w:r>
          </w:p>
        </w:tc>
        <w:tc>
          <w:tcPr>
            <w:tcW w:w="0" w:type="auto"/>
          </w:tcPr>
          <w:p w14:paraId="277A08E7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opowiada o przyczynach zainteresowania Złotymi Losami</w:t>
            </w:r>
          </w:p>
          <w:p w14:paraId="0FB452DF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podaje cechy dzieci zaproszonych do fabryki</w:t>
            </w:r>
          </w:p>
        </w:tc>
        <w:tc>
          <w:tcPr>
            <w:tcW w:w="0" w:type="auto"/>
          </w:tcPr>
          <w:p w14:paraId="13DBFD65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opowiada o dziecięcych bohaterach</w:t>
            </w:r>
          </w:p>
          <w:p w14:paraId="7994D0FF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t xml:space="preserve">wyjaśnia przyczyny </w:t>
            </w:r>
            <w:r w:rsidRPr="00FC559B">
              <w:rPr>
                <w:rFonts w:ascii="Calibri" w:hAnsi="Calibri" w:cs="Calibri"/>
              </w:rPr>
              <w:lastRenderedPageBreak/>
              <w:t>niewłaściwego zachowania bohaterów</w:t>
            </w:r>
          </w:p>
        </w:tc>
        <w:tc>
          <w:tcPr>
            <w:tcW w:w="0" w:type="auto"/>
          </w:tcPr>
          <w:p w14:paraId="5D22C783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tworzy karty postaci dotyczące dzieci zaproszonych do fabryki</w:t>
            </w:r>
          </w:p>
          <w:p w14:paraId="1A4CD69E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opisuje przemianę jednego z dzieci</w:t>
            </w:r>
          </w:p>
        </w:tc>
        <w:tc>
          <w:tcPr>
            <w:tcW w:w="0" w:type="auto"/>
          </w:tcPr>
          <w:p w14:paraId="10D21FB4" w14:textId="77777777" w:rsidR="00AF24EA" w:rsidRPr="00FC559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C559B">
              <w:rPr>
                <w:rFonts w:ascii="Calibri" w:hAnsi="Calibri" w:cs="Calibri"/>
              </w:rPr>
              <w:lastRenderedPageBreak/>
              <w:t>samodzielnie analizuje i interpretuje utwór</w:t>
            </w:r>
          </w:p>
        </w:tc>
      </w:tr>
      <w:tr w:rsidR="00AF24EA" w:rsidRPr="00FB5752" w14:paraId="1351AE3C" w14:textId="77777777" w:rsidTr="00CD56DE">
        <w:tc>
          <w:tcPr>
            <w:tcW w:w="0" w:type="auto"/>
          </w:tcPr>
          <w:p w14:paraId="51C0B78C" w14:textId="4BAB2872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0" w:type="auto"/>
          </w:tcPr>
          <w:p w14:paraId="694E4834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b/>
                <w:color w:val="221E1F"/>
              </w:rPr>
              <w:t>Zawód: filmowiec</w:t>
            </w:r>
          </w:p>
        </w:tc>
        <w:tc>
          <w:tcPr>
            <w:tcW w:w="0" w:type="auto"/>
          </w:tcPr>
          <w:p w14:paraId="7B34E4A1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color w:val="221E1F"/>
              </w:rPr>
              <w:t>media</w:t>
            </w:r>
          </w:p>
        </w:tc>
        <w:tc>
          <w:tcPr>
            <w:tcW w:w="0" w:type="auto"/>
          </w:tcPr>
          <w:p w14:paraId="3733EA5A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opowiada o ulubionym filmie</w:t>
            </w:r>
          </w:p>
          <w:p w14:paraId="5DB24DE5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wie, że są różne rodzaje filmów</w:t>
            </w:r>
          </w:p>
          <w:p w14:paraId="1C6323CF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ma świadomość wartości oglądania filmów </w:t>
            </w:r>
          </w:p>
          <w:p w14:paraId="226178F8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proste zaproszenie</w:t>
            </w:r>
          </w:p>
          <w:p w14:paraId="106A817C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podstawowe zawody filmowe </w:t>
            </w:r>
          </w:p>
          <w:p w14:paraId="60F63F25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zasady pisowni tytułów filmów </w:t>
            </w:r>
          </w:p>
          <w:p w14:paraId="61E16B1F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zna niektóre </w:t>
            </w:r>
            <w:r w:rsidRPr="00AD62F0">
              <w:rPr>
                <w:rFonts w:ascii="Calibri" w:hAnsi="Calibri" w:cs="Calibri"/>
                <w:color w:val="211E1F"/>
              </w:rPr>
              <w:t>przedmioty związane z</w:t>
            </w:r>
            <w:r>
              <w:rPr>
                <w:rFonts w:ascii="Calibri" w:hAnsi="Calibri" w:cs="Calibri"/>
                <w:color w:val="211E1F"/>
              </w:rPr>
              <w:t> </w:t>
            </w:r>
            <w:r w:rsidRPr="00AD62F0">
              <w:rPr>
                <w:rFonts w:ascii="Calibri" w:hAnsi="Calibri" w:cs="Calibri"/>
                <w:color w:val="211E1F"/>
              </w:rPr>
              <w:t xml:space="preserve">filmem </w:t>
            </w:r>
          </w:p>
        </w:tc>
        <w:tc>
          <w:tcPr>
            <w:tcW w:w="0" w:type="auto"/>
          </w:tcPr>
          <w:p w14:paraId="1FD767B2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ocenia ulubiony film</w:t>
            </w:r>
          </w:p>
          <w:p w14:paraId="25B1CC91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różne rodzaje filmu </w:t>
            </w:r>
          </w:p>
          <w:p w14:paraId="3101934B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ma świadomość wartości oglądania filmów </w:t>
            </w:r>
          </w:p>
          <w:p w14:paraId="247C7C1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proste zaproszenie zgodne z tematem</w:t>
            </w:r>
          </w:p>
          <w:p w14:paraId="56B04728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podstawowe zawody filmowe </w:t>
            </w:r>
          </w:p>
          <w:p w14:paraId="43A69F1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zasady pisowni tytułów filmów</w:t>
            </w:r>
          </w:p>
          <w:p w14:paraId="6A326C8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zna niektóre </w:t>
            </w:r>
            <w:r w:rsidRPr="00AD62F0">
              <w:rPr>
                <w:rFonts w:ascii="Calibri" w:hAnsi="Calibri" w:cs="Calibri"/>
                <w:color w:val="211E1F"/>
              </w:rPr>
              <w:t>przedmioty związane z</w:t>
            </w:r>
            <w:r>
              <w:rPr>
                <w:rFonts w:ascii="Calibri" w:hAnsi="Calibri" w:cs="Calibri"/>
                <w:color w:val="211E1F"/>
              </w:rPr>
              <w:t> </w:t>
            </w:r>
            <w:r w:rsidRPr="00AD62F0">
              <w:rPr>
                <w:rFonts w:ascii="Calibri" w:hAnsi="Calibri" w:cs="Calibri"/>
                <w:color w:val="211E1F"/>
              </w:rPr>
              <w:t>filmem i z reguły przyporządkowuje je do nazw zawodów</w:t>
            </w:r>
          </w:p>
        </w:tc>
        <w:tc>
          <w:tcPr>
            <w:tcW w:w="0" w:type="auto"/>
          </w:tcPr>
          <w:p w14:paraId="2B7B61B3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wyjaśnia zalety chodzenia do kina</w:t>
            </w:r>
          </w:p>
          <w:p w14:paraId="375FC8E6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wymienia różne rodzaje filmu i podaje ich tytuły</w:t>
            </w:r>
          </w:p>
          <w:p w14:paraId="70AAF43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zalety oglądania filmów</w:t>
            </w:r>
          </w:p>
          <w:p w14:paraId="6968124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zaproszenie, uwzględniając większość elementów tej formy wypowiedzi</w:t>
            </w:r>
          </w:p>
          <w:p w14:paraId="589263CB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zna zawody filmowe i z reguły umie wyjaśnić, na czym polegają</w:t>
            </w:r>
          </w:p>
          <w:p w14:paraId="030B4475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z reguły poprawnie zapisuje tytuły filmów</w:t>
            </w:r>
          </w:p>
          <w:p w14:paraId="624DEA95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color w:val="211E1F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</w:t>
            </w:r>
            <w:r w:rsidRPr="00AD62F0">
              <w:rPr>
                <w:rFonts w:ascii="Calibri" w:hAnsi="Calibri" w:cs="Calibri"/>
                <w:color w:val="211E1F"/>
                <w:sz w:val="22"/>
                <w:szCs w:val="22"/>
              </w:rPr>
              <w:t xml:space="preserve">przedmioty związane z filmem </w:t>
            </w:r>
          </w:p>
          <w:p w14:paraId="622D4B2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zna </w:t>
            </w:r>
            <w:r w:rsidRPr="00AD62F0">
              <w:rPr>
                <w:rFonts w:ascii="Calibri" w:hAnsi="Calibri" w:cs="Calibri"/>
                <w:color w:val="211E1F"/>
              </w:rPr>
              <w:t>przedmioty związane z filmem i przyporządkowuje je do nazw zawodów</w:t>
            </w:r>
          </w:p>
        </w:tc>
        <w:tc>
          <w:tcPr>
            <w:tcW w:w="0" w:type="auto"/>
          </w:tcPr>
          <w:p w14:paraId="7EA996D2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podaje cechy, dzięki którym filmy one ciekawe i wartościowe</w:t>
            </w:r>
          </w:p>
          <w:p w14:paraId="4B0BED33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omawia różne rodzaje filmu </w:t>
            </w:r>
          </w:p>
          <w:p w14:paraId="2397A18F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wyjaśnia zalety oglądania poszczególnych rodzajów filmów </w:t>
            </w:r>
          </w:p>
          <w:p w14:paraId="0B1DB13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oryginalne zaproszenie</w:t>
            </w:r>
          </w:p>
          <w:p w14:paraId="0D250CD0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wymienia zawody filmowe i wyjaśnia, na czym polegają</w:t>
            </w:r>
          </w:p>
          <w:p w14:paraId="61693C03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bezbłędnie zapisuje tytuły filmów</w:t>
            </w:r>
          </w:p>
          <w:p w14:paraId="1D301EA0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przytacza wiadomości związane z historią kina </w:t>
            </w:r>
          </w:p>
          <w:p w14:paraId="5A13AA4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omawia </w:t>
            </w:r>
            <w:r w:rsidRPr="00AD62F0">
              <w:rPr>
                <w:rFonts w:ascii="Calibri" w:hAnsi="Calibri" w:cs="Calibri"/>
                <w:color w:val="211E1F"/>
              </w:rPr>
              <w:t>przedmioty związane z filmem i bezbłędnie przyporządkowuje je do nazw zawodów</w:t>
            </w:r>
          </w:p>
        </w:tc>
        <w:tc>
          <w:tcPr>
            <w:tcW w:w="0" w:type="auto"/>
          </w:tcPr>
          <w:p w14:paraId="3F79456F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swobodnie wypowiada się na temat obejrzanych filmów</w:t>
            </w:r>
          </w:p>
          <w:p w14:paraId="2A6977A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oryginalne zaproszenie zgodne z wymogami tej formy wypowiedzi i bezbłędne językowo</w:t>
            </w:r>
          </w:p>
          <w:p w14:paraId="2B205B0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zna historię kina</w:t>
            </w:r>
          </w:p>
        </w:tc>
      </w:tr>
      <w:tr w:rsidR="00AF24EA" w:rsidRPr="00FB5752" w14:paraId="7CDDFE9B" w14:textId="77777777" w:rsidTr="00CD56DE">
        <w:tc>
          <w:tcPr>
            <w:tcW w:w="0" w:type="auto"/>
          </w:tcPr>
          <w:p w14:paraId="3F95E33A" w14:textId="23CD2F90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0" w:type="auto"/>
          </w:tcPr>
          <w:p w14:paraId="743B0115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b/>
                <w:color w:val="221E1F"/>
              </w:rPr>
              <w:t>Chodźmy do teatru!</w:t>
            </w:r>
          </w:p>
        </w:tc>
        <w:tc>
          <w:tcPr>
            <w:tcW w:w="0" w:type="auto"/>
          </w:tcPr>
          <w:p w14:paraId="16A57ABE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color w:val="221E1F"/>
              </w:rPr>
              <w:t xml:space="preserve">Ewa Skarżyńska, </w:t>
            </w:r>
            <w:r w:rsidRPr="00AD62F0">
              <w:rPr>
                <w:rFonts w:ascii="Calibri" w:hAnsi="Calibri" w:cs="Calibri"/>
                <w:i/>
                <w:color w:val="221E1F"/>
              </w:rPr>
              <w:t>Teatr</w:t>
            </w:r>
          </w:p>
        </w:tc>
        <w:tc>
          <w:tcPr>
            <w:tcW w:w="0" w:type="auto"/>
          </w:tcPr>
          <w:p w14:paraId="65628517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kilka skojarzeń z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 xml:space="preserve">wyrazem </w:t>
            </w:r>
            <w:r w:rsidRPr="00AD62F0">
              <w:rPr>
                <w:rFonts w:ascii="Calibri" w:hAnsi="Calibri" w:cs="Calibri"/>
                <w:i/>
                <w:iCs/>
              </w:rPr>
              <w:t>teatr</w:t>
            </w:r>
          </w:p>
          <w:p w14:paraId="0F98BAC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rozpoznaje temat wiersza</w:t>
            </w:r>
          </w:p>
          <w:p w14:paraId="7142C5C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wypowiada się na temat nastroju wiersza </w:t>
            </w:r>
          </w:p>
          <w:p w14:paraId="29A945F2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wie, kto to jest podmiot liryczny </w:t>
            </w:r>
          </w:p>
          <w:p w14:paraId="5DED1DA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wie, kim jest widz, a kim – aktor </w:t>
            </w:r>
          </w:p>
          <w:p w14:paraId="6C981145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rozpoznaje słownictwo teatralne </w:t>
            </w:r>
          </w:p>
          <w:p w14:paraId="20DB7057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rozpoznaje epitet i porównanie</w:t>
            </w:r>
          </w:p>
        </w:tc>
        <w:tc>
          <w:tcPr>
            <w:tcW w:w="0" w:type="auto"/>
          </w:tcPr>
          <w:p w14:paraId="1D717F37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mówi o wizycie w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teatrze</w:t>
            </w:r>
          </w:p>
          <w:p w14:paraId="262A3101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wie, jaki jest temat </w:t>
            </w:r>
            <w:r w:rsidRPr="00AD62F0">
              <w:rPr>
                <w:rFonts w:ascii="Calibri" w:hAnsi="Calibri" w:cs="Calibri"/>
              </w:rPr>
              <w:lastRenderedPageBreak/>
              <w:t>wiersza</w:t>
            </w:r>
          </w:p>
          <w:p w14:paraId="3BA6CCE7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rozpoznaje nastrój wiersza </w:t>
            </w:r>
          </w:p>
          <w:p w14:paraId="090F9615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odróżnia język poezji od języka codziennego </w:t>
            </w:r>
          </w:p>
          <w:p w14:paraId="35FD672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rozpoznaje podmiot liryczny </w:t>
            </w:r>
          </w:p>
          <w:p w14:paraId="556A9CC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rozróżnia sytuację widza i aktora </w:t>
            </w:r>
          </w:p>
          <w:p w14:paraId="760E64A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rozumie słownictwo teatralne </w:t>
            </w:r>
          </w:p>
          <w:p w14:paraId="21391286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wie, czym </w:t>
            </w:r>
            <w:r>
              <w:rPr>
                <w:rFonts w:ascii="Calibri" w:hAnsi="Calibri" w:cs="Calibri"/>
              </w:rPr>
              <w:t>są</w:t>
            </w:r>
            <w:r w:rsidRPr="00AD62F0">
              <w:rPr>
                <w:rFonts w:ascii="Calibri" w:hAnsi="Calibri" w:cs="Calibri"/>
              </w:rPr>
              <w:t xml:space="preserve"> epitet i porównanie </w:t>
            </w:r>
          </w:p>
        </w:tc>
        <w:tc>
          <w:tcPr>
            <w:tcW w:w="0" w:type="auto"/>
          </w:tcPr>
          <w:p w14:paraId="258851D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 xml:space="preserve">opowiada o wrażeniach po wizycie w teatrze </w:t>
            </w:r>
          </w:p>
          <w:p w14:paraId="79B91AB8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 xml:space="preserve">formułuje temat wiersza </w:t>
            </w:r>
          </w:p>
          <w:p w14:paraId="4D42EEB8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wskazuje fragmenty, które wpływają na nastrój wiersza </w:t>
            </w:r>
          </w:p>
          <w:p w14:paraId="1BCCD5A6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wyszukuje niezwykłe zestawienia słów, które odróżniają język poezji</w:t>
            </w:r>
          </w:p>
          <w:p w14:paraId="1C2CFBC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wypowiada się na temat podmiotu lirycznego </w:t>
            </w:r>
          </w:p>
          <w:p w14:paraId="04C2C24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omawia rolę widza i aktora </w:t>
            </w:r>
          </w:p>
          <w:p w14:paraId="3EA4DDB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porządkuje słownictwo teatralne</w:t>
            </w:r>
          </w:p>
          <w:p w14:paraId="55DB665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 wyszukuje epitet i porównanie w wierszu</w:t>
            </w:r>
          </w:p>
        </w:tc>
        <w:tc>
          <w:tcPr>
            <w:tcW w:w="0" w:type="auto"/>
          </w:tcPr>
          <w:p w14:paraId="5CF2DB4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 xml:space="preserve">ocenia wizytę w teatrze </w:t>
            </w:r>
          </w:p>
          <w:p w14:paraId="6BD3C075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wypowiada się </w:t>
            </w:r>
            <w:r w:rsidRPr="00AD62F0">
              <w:rPr>
                <w:rFonts w:ascii="Calibri" w:hAnsi="Calibri" w:cs="Calibri"/>
              </w:rPr>
              <w:lastRenderedPageBreak/>
              <w:t>na temat sytuacji lirycznej</w:t>
            </w:r>
          </w:p>
          <w:p w14:paraId="358B3E2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omawia fragmenty, które wpływają na nastrój wiersza</w:t>
            </w:r>
          </w:p>
          <w:p w14:paraId="39DBCBD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wie, czym się cechuje język poezji </w:t>
            </w:r>
          </w:p>
          <w:p w14:paraId="4026B125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omawia emocje podmiotu lirycznego </w:t>
            </w:r>
          </w:p>
          <w:p w14:paraId="2766B65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omawia sytuację liryczną </w:t>
            </w:r>
          </w:p>
          <w:p w14:paraId="2A6D7ED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korzysta funkcjonalnie ze słownictwa teatralnego </w:t>
            </w:r>
          </w:p>
          <w:p w14:paraId="45A8058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665770">
              <w:rPr>
                <w:rFonts w:ascii="Calibri" w:hAnsi="Calibri" w:cs="Calibri"/>
              </w:rPr>
              <w:t xml:space="preserve">wyjaśnia, jaką funkcję pełnią epitet i porównanie w wierszu </w:t>
            </w:r>
          </w:p>
        </w:tc>
        <w:tc>
          <w:tcPr>
            <w:tcW w:w="0" w:type="auto"/>
          </w:tcPr>
          <w:p w14:paraId="59E7E1F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 xml:space="preserve">samodzielnie analizuje i interpretuje </w:t>
            </w:r>
            <w:r w:rsidRPr="00AD62F0">
              <w:rPr>
                <w:rFonts w:ascii="Calibri" w:hAnsi="Calibri" w:cs="Calibri"/>
              </w:rPr>
              <w:lastRenderedPageBreak/>
              <w:t>wiersz</w:t>
            </w:r>
          </w:p>
          <w:p w14:paraId="2FD44168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korzysta funkcjonalnie ze słownictwa teatralnego </w:t>
            </w:r>
          </w:p>
        </w:tc>
      </w:tr>
      <w:tr w:rsidR="00AF24EA" w:rsidRPr="00FB5752" w14:paraId="7641CF62" w14:textId="77777777" w:rsidTr="00CD56DE">
        <w:tc>
          <w:tcPr>
            <w:tcW w:w="0" w:type="auto"/>
          </w:tcPr>
          <w:p w14:paraId="6B7D799D" w14:textId="36A5212B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70</w:t>
            </w:r>
          </w:p>
        </w:tc>
        <w:tc>
          <w:tcPr>
            <w:tcW w:w="0" w:type="auto"/>
          </w:tcPr>
          <w:p w14:paraId="47AF7F3C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b/>
                <w:i/>
                <w:iCs/>
                <w:color w:val="221E1F"/>
              </w:rPr>
              <w:t>Piłka jest okrągła, a bramki są dwie</w:t>
            </w:r>
          </w:p>
        </w:tc>
        <w:tc>
          <w:tcPr>
            <w:tcW w:w="0" w:type="auto"/>
          </w:tcPr>
          <w:p w14:paraId="32B0FCBC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color w:val="221E1F"/>
              </w:rPr>
              <w:t xml:space="preserve">Ludwik Jerzy Kern, </w:t>
            </w:r>
            <w:r w:rsidRPr="00AD62F0">
              <w:rPr>
                <w:rFonts w:ascii="Calibri" w:hAnsi="Calibri" w:cs="Calibri"/>
                <w:i/>
                <w:color w:val="221E1F"/>
              </w:rPr>
              <w:t>46 nóg</w:t>
            </w:r>
          </w:p>
        </w:tc>
        <w:tc>
          <w:tcPr>
            <w:tcW w:w="0" w:type="auto"/>
          </w:tcPr>
          <w:p w14:paraId="4ADC8D4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niektóre elementy opisanego wydarzenia</w:t>
            </w:r>
          </w:p>
          <w:p w14:paraId="0A2442C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rozpoznaje czasowniki</w:t>
            </w:r>
          </w:p>
          <w:p w14:paraId="2C233E76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z pomocą nauczyciela pisze prostą historyjkę</w:t>
            </w:r>
          </w:p>
        </w:tc>
        <w:tc>
          <w:tcPr>
            <w:tcW w:w="0" w:type="auto"/>
          </w:tcPr>
          <w:p w14:paraId="5F20111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elementy opisanego wydarzenia</w:t>
            </w:r>
          </w:p>
          <w:p w14:paraId="6C3D034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rozpoznaje czasowniki w wierszu </w:t>
            </w:r>
          </w:p>
          <w:p w14:paraId="7BB3F67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samodzielnie prostą historyjkę</w:t>
            </w:r>
            <w:r w:rsidRPr="00AD62F0" w:rsidDel="00AF0FB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0" w:type="auto"/>
          </w:tcPr>
          <w:p w14:paraId="4203F3B3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omawia temat utworu</w:t>
            </w:r>
          </w:p>
          <w:p w14:paraId="2CA8EF3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rozpoznaje w wierszu czasowniki nazywające ruch</w:t>
            </w:r>
          </w:p>
          <w:p w14:paraId="67EE2556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historyjkę o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meczu</w:t>
            </w:r>
          </w:p>
        </w:tc>
        <w:tc>
          <w:tcPr>
            <w:tcW w:w="0" w:type="auto"/>
          </w:tcPr>
          <w:p w14:paraId="361B46F5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formułuje temat utworu </w:t>
            </w:r>
          </w:p>
          <w:p w14:paraId="4F7E025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czasowniki odnoszące się do sportu</w:t>
            </w:r>
          </w:p>
          <w:p w14:paraId="302D901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pisze ciekawą historyjkę o meczu</w:t>
            </w:r>
          </w:p>
          <w:p w14:paraId="4B3D49C4" w14:textId="77777777" w:rsidR="00AF24EA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wyszukuje informacje dotyczące autora słów z tematu</w:t>
            </w:r>
          </w:p>
          <w:p w14:paraId="5EFC8D54" w14:textId="77777777" w:rsidR="009C1791" w:rsidRPr="00AD62F0" w:rsidRDefault="009C1791" w:rsidP="009C1791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19C6AF5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samodzielnie analizuje i interpretuje utwór</w:t>
            </w:r>
          </w:p>
        </w:tc>
      </w:tr>
      <w:tr w:rsidR="00AF24EA" w:rsidRPr="00FB5752" w14:paraId="2803AB14" w14:textId="77777777" w:rsidTr="00CD56DE">
        <w:tc>
          <w:tcPr>
            <w:tcW w:w="0" w:type="auto"/>
          </w:tcPr>
          <w:p w14:paraId="55BDCB93" w14:textId="44C0714F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71</w:t>
            </w:r>
          </w:p>
        </w:tc>
        <w:tc>
          <w:tcPr>
            <w:tcW w:w="0" w:type="auto"/>
          </w:tcPr>
          <w:p w14:paraId="6D37B2AC" w14:textId="77777777" w:rsidR="00AF24EA" w:rsidRPr="00E546D9" w:rsidRDefault="00AF24EA" w:rsidP="00AF24EA">
            <w:pPr>
              <w:rPr>
                <w:rFonts w:ascii="Calibri" w:hAnsi="Calibri" w:cs="Calibri"/>
                <w:spacing w:val="-10"/>
              </w:rPr>
            </w:pPr>
            <w:r w:rsidRPr="00E546D9">
              <w:rPr>
                <w:rFonts w:ascii="Calibri" w:hAnsi="Calibri" w:cs="Calibri"/>
                <w:b/>
                <w:color w:val="221E1F"/>
                <w:spacing w:val="-10"/>
              </w:rPr>
              <w:t>Z druhami się nie waham – pisownia wyrazów z </w:t>
            </w:r>
            <w:r w:rsidRPr="00E546D9">
              <w:rPr>
                <w:rFonts w:ascii="Calibri" w:hAnsi="Calibri" w:cs="Calibri"/>
                <w:b/>
                <w:i/>
                <w:color w:val="221E1F"/>
                <w:spacing w:val="-10"/>
              </w:rPr>
              <w:t>h</w:t>
            </w:r>
          </w:p>
        </w:tc>
        <w:tc>
          <w:tcPr>
            <w:tcW w:w="0" w:type="auto"/>
          </w:tcPr>
          <w:p w14:paraId="0CCE5C62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ortografia</w:t>
            </w:r>
          </w:p>
        </w:tc>
        <w:tc>
          <w:tcPr>
            <w:tcW w:w="0" w:type="auto"/>
          </w:tcPr>
          <w:p w14:paraId="63BAE4A8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najważniejsze </w:t>
            </w:r>
            <w:r w:rsidRPr="00AD62F0">
              <w:rPr>
                <w:rFonts w:ascii="Calibri" w:hAnsi="Calibri" w:cs="Calibri"/>
                <w:sz w:val="22"/>
                <w:szCs w:val="22"/>
              </w:rPr>
              <w:t>zasady pisowni wyrazów z </w:t>
            </w:r>
            <w:r w:rsidRPr="00AD62F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h </w:t>
            </w:r>
          </w:p>
        </w:tc>
        <w:tc>
          <w:tcPr>
            <w:tcW w:w="0" w:type="auto"/>
          </w:tcPr>
          <w:p w14:paraId="13E2DEB2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</w:t>
            </w:r>
            <w:r w:rsidRPr="00AD62F0">
              <w:rPr>
                <w:rFonts w:ascii="Calibri" w:hAnsi="Calibri" w:cs="Calibri"/>
              </w:rPr>
              <w:t xml:space="preserve"> zasady pisowni wyrazów z </w:t>
            </w:r>
            <w:r w:rsidRPr="00AD62F0">
              <w:rPr>
                <w:rFonts w:ascii="Calibri" w:hAnsi="Calibri" w:cs="Calibri"/>
                <w:i/>
                <w:iCs/>
              </w:rPr>
              <w:t>h</w:t>
            </w:r>
          </w:p>
        </w:tc>
        <w:tc>
          <w:tcPr>
            <w:tcW w:w="0" w:type="auto"/>
          </w:tcPr>
          <w:p w14:paraId="01860818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omawia zasady pisowni wyrazów z </w:t>
            </w:r>
            <w:r w:rsidRPr="00AD62F0">
              <w:rPr>
                <w:rFonts w:ascii="Calibri" w:hAnsi="Calibri" w:cs="Calibri"/>
                <w:i/>
                <w:iCs/>
              </w:rPr>
              <w:t>h</w:t>
            </w:r>
          </w:p>
        </w:tc>
        <w:tc>
          <w:tcPr>
            <w:tcW w:w="0" w:type="auto"/>
          </w:tcPr>
          <w:p w14:paraId="0DF12164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stosuje w praktyce zasady pisowni wyrazów z </w:t>
            </w:r>
            <w:r w:rsidRPr="00AD62F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h </w:t>
            </w:r>
          </w:p>
        </w:tc>
        <w:tc>
          <w:tcPr>
            <w:tcW w:w="0" w:type="auto"/>
          </w:tcPr>
          <w:p w14:paraId="769AB44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bezbłędnie zapisuje wyrazy z </w:t>
            </w:r>
            <w:r w:rsidRPr="00AD62F0">
              <w:rPr>
                <w:rFonts w:ascii="Calibri" w:hAnsi="Calibri" w:cs="Calibri"/>
                <w:i/>
                <w:iCs/>
              </w:rPr>
              <w:t>h</w:t>
            </w:r>
            <w:r w:rsidRPr="00AD62F0">
              <w:rPr>
                <w:rFonts w:ascii="Calibri" w:hAnsi="Calibri" w:cs="Calibri"/>
              </w:rPr>
              <w:t xml:space="preserve"> zgodnie z zasadami </w:t>
            </w:r>
          </w:p>
        </w:tc>
      </w:tr>
      <w:tr w:rsidR="00AF24EA" w:rsidRPr="00FB5752" w14:paraId="155A4ABA" w14:textId="77777777" w:rsidTr="00CD56DE">
        <w:tc>
          <w:tcPr>
            <w:tcW w:w="0" w:type="auto"/>
          </w:tcPr>
          <w:p w14:paraId="2FC6E9DF" w14:textId="7858047A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</w:p>
        </w:tc>
        <w:tc>
          <w:tcPr>
            <w:tcW w:w="0" w:type="auto"/>
          </w:tcPr>
          <w:p w14:paraId="7D06CE0D" w14:textId="77777777" w:rsidR="00AF24EA" w:rsidRPr="00B32DCB" w:rsidRDefault="00AF24EA" w:rsidP="00AF24EA">
            <w:pPr>
              <w:rPr>
                <w:rFonts w:ascii="Calibri" w:hAnsi="Calibri" w:cs="Calibri"/>
                <w:spacing w:val="-10"/>
              </w:rPr>
            </w:pPr>
            <w:r w:rsidRPr="00B32DCB">
              <w:rPr>
                <w:rFonts w:ascii="Calibri" w:hAnsi="Calibri" w:cs="Calibri"/>
                <w:b/>
                <w:color w:val="221E1F"/>
                <w:spacing w:val="-10"/>
              </w:rPr>
              <w:t xml:space="preserve">Uśmiech od ucha do ucha </w:t>
            </w:r>
            <w:r w:rsidRPr="00B32DCB">
              <w:rPr>
                <w:rFonts w:ascii="Calibri" w:hAnsi="Calibri" w:cs="Calibri"/>
                <w:b/>
                <w:bCs/>
                <w:color w:val="221E1F"/>
                <w:spacing w:val="-10"/>
              </w:rPr>
              <w:t>– pisownia wyrazów z </w:t>
            </w:r>
            <w:r w:rsidRPr="00B32DCB">
              <w:rPr>
                <w:rFonts w:ascii="Calibri" w:hAnsi="Calibri" w:cs="Calibri"/>
                <w:b/>
                <w:bCs/>
                <w:i/>
                <w:color w:val="221E1F"/>
                <w:spacing w:val="-10"/>
              </w:rPr>
              <w:t>ch</w:t>
            </w:r>
          </w:p>
        </w:tc>
        <w:tc>
          <w:tcPr>
            <w:tcW w:w="0" w:type="auto"/>
          </w:tcPr>
          <w:p w14:paraId="091BB1DA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ortografia </w:t>
            </w:r>
          </w:p>
        </w:tc>
        <w:tc>
          <w:tcPr>
            <w:tcW w:w="0" w:type="auto"/>
          </w:tcPr>
          <w:p w14:paraId="0682A5AE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 xml:space="preserve">zna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najważniejsze </w:t>
            </w:r>
            <w:r w:rsidRPr="00AD62F0">
              <w:rPr>
                <w:rFonts w:ascii="Calibri" w:hAnsi="Calibri" w:cs="Calibri"/>
                <w:sz w:val="22"/>
                <w:szCs w:val="22"/>
              </w:rPr>
              <w:t>zasady pisowni wyrazów z </w:t>
            </w:r>
            <w:r w:rsidRPr="00AD62F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ch </w:t>
            </w:r>
          </w:p>
        </w:tc>
        <w:tc>
          <w:tcPr>
            <w:tcW w:w="0" w:type="auto"/>
          </w:tcPr>
          <w:p w14:paraId="5D1AC180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</w:t>
            </w:r>
            <w:r w:rsidRPr="00AD62F0">
              <w:rPr>
                <w:rFonts w:ascii="Calibri" w:hAnsi="Calibri" w:cs="Calibri"/>
              </w:rPr>
              <w:t xml:space="preserve"> zasady pisowni wyrazów z </w:t>
            </w:r>
            <w:r w:rsidRPr="00AD62F0">
              <w:rPr>
                <w:rFonts w:ascii="Calibri" w:hAnsi="Calibri" w:cs="Calibri"/>
                <w:i/>
                <w:iCs/>
              </w:rPr>
              <w:t>ch</w:t>
            </w:r>
          </w:p>
        </w:tc>
        <w:tc>
          <w:tcPr>
            <w:tcW w:w="0" w:type="auto"/>
          </w:tcPr>
          <w:p w14:paraId="667E3BA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wyjaśnia zasady pisowni wyrazów z </w:t>
            </w:r>
            <w:r w:rsidRPr="00AD62F0">
              <w:rPr>
                <w:rFonts w:ascii="Calibri" w:hAnsi="Calibri" w:cs="Calibri"/>
                <w:i/>
                <w:iCs/>
              </w:rPr>
              <w:t>ch</w:t>
            </w:r>
          </w:p>
        </w:tc>
        <w:tc>
          <w:tcPr>
            <w:tcW w:w="0" w:type="auto"/>
          </w:tcPr>
          <w:p w14:paraId="13C3E5BE" w14:textId="77777777" w:rsidR="00AF24EA" w:rsidRPr="00AD62F0" w:rsidRDefault="00AF24EA" w:rsidP="00AF24EA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D62F0">
              <w:rPr>
                <w:rFonts w:ascii="Calibri" w:hAnsi="Calibri" w:cs="Calibri"/>
                <w:sz w:val="22"/>
                <w:szCs w:val="22"/>
              </w:rPr>
              <w:t>stosuje w praktyce zasady pisowni wyrazów z </w:t>
            </w:r>
            <w:r w:rsidRPr="00AD62F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ch </w:t>
            </w:r>
          </w:p>
        </w:tc>
        <w:tc>
          <w:tcPr>
            <w:tcW w:w="0" w:type="auto"/>
          </w:tcPr>
          <w:p w14:paraId="5D515C9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bezbłędnie stosuje zasady pisowni wyrazów z </w:t>
            </w:r>
            <w:r w:rsidRPr="00AD62F0">
              <w:rPr>
                <w:rFonts w:ascii="Calibri" w:hAnsi="Calibri" w:cs="Calibri"/>
                <w:i/>
                <w:iCs/>
              </w:rPr>
              <w:t>ch</w:t>
            </w:r>
            <w:r w:rsidRPr="00AD62F0">
              <w:rPr>
                <w:rFonts w:ascii="Calibri" w:hAnsi="Calibri" w:cs="Calibri"/>
              </w:rPr>
              <w:t xml:space="preserve"> w wypowiedziach pisemnych </w:t>
            </w:r>
          </w:p>
        </w:tc>
      </w:tr>
      <w:tr w:rsidR="00AF24EA" w:rsidRPr="00FB5752" w14:paraId="081385E7" w14:textId="77777777" w:rsidTr="00CD56DE">
        <w:tc>
          <w:tcPr>
            <w:tcW w:w="0" w:type="auto"/>
          </w:tcPr>
          <w:p w14:paraId="43F17FB0" w14:textId="0E1AB3FB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</w:t>
            </w:r>
          </w:p>
        </w:tc>
        <w:tc>
          <w:tcPr>
            <w:tcW w:w="0" w:type="auto"/>
          </w:tcPr>
          <w:p w14:paraId="22BC4CAB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  <w:b/>
                <w:color w:val="221E1F"/>
              </w:rPr>
              <w:t>W</w:t>
            </w:r>
            <w:r>
              <w:rPr>
                <w:rFonts w:ascii="Calibri" w:hAnsi="Calibri" w:cs="Calibri"/>
                <w:b/>
                <w:color w:val="221E1F"/>
              </w:rPr>
              <w:t> </w:t>
            </w:r>
            <w:r w:rsidRPr="00AD62F0">
              <w:rPr>
                <w:rFonts w:ascii="Calibri" w:hAnsi="Calibri" w:cs="Calibri"/>
                <w:b/>
                <w:color w:val="221E1F"/>
              </w:rPr>
              <w:t>poszukiwaniu równowagi. Czym jest higiena cyfrowa?</w:t>
            </w:r>
          </w:p>
        </w:tc>
        <w:tc>
          <w:tcPr>
            <w:tcW w:w="0" w:type="auto"/>
          </w:tcPr>
          <w:p w14:paraId="2CD60BC5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media</w:t>
            </w:r>
          </w:p>
        </w:tc>
        <w:tc>
          <w:tcPr>
            <w:tcW w:w="0" w:type="auto"/>
          </w:tcPr>
          <w:p w14:paraId="2A8E61A1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wie, co to jest aktywność online i offline</w:t>
            </w:r>
          </w:p>
          <w:p w14:paraId="334427E5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wie, na czym polega higiena cyfrowa</w:t>
            </w:r>
          </w:p>
        </w:tc>
        <w:tc>
          <w:tcPr>
            <w:tcW w:w="0" w:type="auto"/>
          </w:tcPr>
          <w:p w14:paraId="58BB3DD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wyjaśnia, co to jest aktywność online i offline</w:t>
            </w:r>
          </w:p>
          <w:p w14:paraId="223FCC5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wyjaśnia, na czym polega higiena cyfrowa</w:t>
            </w:r>
          </w:p>
        </w:tc>
        <w:tc>
          <w:tcPr>
            <w:tcW w:w="0" w:type="auto"/>
          </w:tcPr>
          <w:p w14:paraId="048F667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rozpoznaje aktywności online i offline w swoim życiu</w:t>
            </w:r>
          </w:p>
          <w:p w14:paraId="0C5AF844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stosuje zasady higieny cyfrowej</w:t>
            </w:r>
          </w:p>
        </w:tc>
        <w:tc>
          <w:tcPr>
            <w:tcW w:w="0" w:type="auto"/>
          </w:tcPr>
          <w:p w14:paraId="18F3070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rozumie, że równowaga w aktywnościach offline i online jest niezbędna do zachowania zdrowia</w:t>
            </w:r>
          </w:p>
          <w:p w14:paraId="3E620FA2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przestrzega zasad higieny cyfrowej</w:t>
            </w:r>
          </w:p>
        </w:tc>
        <w:tc>
          <w:tcPr>
            <w:tcW w:w="0" w:type="auto"/>
          </w:tcPr>
          <w:p w14:paraId="52FE7D23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i </w:t>
            </w:r>
            <w:r w:rsidRPr="00AD62F0">
              <w:rPr>
                <w:rFonts w:ascii="Calibri" w:hAnsi="Calibri" w:cs="Calibri"/>
              </w:rPr>
              <w:t>stosuje w praktyce zasady higieny cyfrowej</w:t>
            </w:r>
          </w:p>
        </w:tc>
      </w:tr>
      <w:tr w:rsidR="00AF24EA" w:rsidRPr="00FB5752" w14:paraId="36294186" w14:textId="77777777" w:rsidTr="00CD56DE">
        <w:tc>
          <w:tcPr>
            <w:tcW w:w="0" w:type="auto"/>
          </w:tcPr>
          <w:p w14:paraId="7004AEC1" w14:textId="4D0E41AD" w:rsidR="00AF24EA" w:rsidRPr="00FB5752" w:rsidRDefault="00AF24EA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</w:t>
            </w:r>
          </w:p>
        </w:tc>
        <w:tc>
          <w:tcPr>
            <w:tcW w:w="0" w:type="auto"/>
          </w:tcPr>
          <w:p w14:paraId="7EB11905" w14:textId="77777777" w:rsidR="00AF24EA" w:rsidRPr="00AD62F0" w:rsidRDefault="00AF24EA" w:rsidP="00AF24EA">
            <w:pPr>
              <w:rPr>
                <w:rFonts w:ascii="Calibri" w:hAnsi="Calibri" w:cs="Calibri"/>
                <w:b/>
                <w:color w:val="221E1F"/>
              </w:rPr>
            </w:pPr>
            <w:r w:rsidRPr="00AD62F0">
              <w:rPr>
                <w:rFonts w:ascii="Calibri" w:hAnsi="Calibri" w:cs="Calibri"/>
                <w:b/>
                <w:color w:val="221E1F"/>
              </w:rPr>
              <w:t>Podsumowanie rozdziału V</w:t>
            </w:r>
          </w:p>
          <w:p w14:paraId="6B19DF35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5A94E0F9" w14:textId="77777777" w:rsidR="00AF24EA" w:rsidRPr="00AD62F0" w:rsidRDefault="00AF24EA" w:rsidP="00AF24EA">
            <w:pPr>
              <w:rPr>
                <w:rFonts w:ascii="Calibri" w:hAnsi="Calibri" w:cs="Calibri"/>
                <w:color w:val="221E1F"/>
              </w:rPr>
            </w:pPr>
            <w:r w:rsidRPr="00AD62F0">
              <w:rPr>
                <w:rFonts w:ascii="Calibri" w:hAnsi="Calibri" w:cs="Calibri"/>
                <w:color w:val="221E1F"/>
              </w:rPr>
              <w:t>Ja w wolnym czasie</w:t>
            </w:r>
          </w:p>
          <w:p w14:paraId="1C879FE1" w14:textId="77777777" w:rsidR="00AF24EA" w:rsidRPr="00AD62F0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1A0D320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zna porównanie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epitet</w:t>
            </w:r>
          </w:p>
          <w:p w14:paraId="07455F0F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rozpoznaje przymiotnik wśród innych części mowy</w:t>
            </w:r>
          </w:p>
          <w:p w14:paraId="0B5C897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gromadzi materiał, do opisu przedmiotu</w:t>
            </w:r>
          </w:p>
          <w:p w14:paraId="78131503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wymienia postać z książki lub filmu, która budzi lęk</w:t>
            </w:r>
          </w:p>
          <w:p w14:paraId="0F1A126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zna rodzaje filmów </w:t>
            </w:r>
          </w:p>
          <w:p w14:paraId="7641764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zna zasady pisowni </w:t>
            </w:r>
            <w:r w:rsidRPr="00AD62F0">
              <w:rPr>
                <w:rFonts w:ascii="Calibri" w:hAnsi="Calibri" w:cs="Calibri"/>
              </w:rPr>
              <w:lastRenderedPageBreak/>
              <w:t>wyrazów z </w:t>
            </w:r>
            <w:r w:rsidRPr="00AD62F0">
              <w:rPr>
                <w:rFonts w:ascii="Calibri" w:hAnsi="Calibri" w:cs="Calibri"/>
                <w:i/>
                <w:iCs/>
              </w:rPr>
              <w:t>ch</w:t>
            </w:r>
            <w:r w:rsidRPr="00AD62F0">
              <w:rPr>
                <w:rFonts w:ascii="Calibri" w:hAnsi="Calibri" w:cs="Calibri"/>
              </w:rPr>
              <w:t xml:space="preserve"> i </w:t>
            </w:r>
            <w:r w:rsidRPr="00AD62F0">
              <w:rPr>
                <w:rFonts w:ascii="Calibri" w:hAnsi="Calibri" w:cs="Calibri"/>
                <w:i/>
                <w:iCs/>
              </w:rPr>
              <w:t>h</w:t>
            </w:r>
          </w:p>
          <w:p w14:paraId="4864433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wie, na czym polega higiena cyfrowa</w:t>
            </w:r>
          </w:p>
        </w:tc>
        <w:tc>
          <w:tcPr>
            <w:tcW w:w="0" w:type="auto"/>
          </w:tcPr>
          <w:p w14:paraId="497437E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wyszukuje porównanie i epitet</w:t>
            </w:r>
            <w:r w:rsidRPr="00AD62F0" w:rsidDel="00584A9F">
              <w:rPr>
                <w:rFonts w:ascii="Calibri" w:hAnsi="Calibri" w:cs="Calibri"/>
              </w:rPr>
              <w:t xml:space="preserve"> </w:t>
            </w:r>
            <w:r w:rsidRPr="00AD62F0">
              <w:rPr>
                <w:rFonts w:ascii="Calibri" w:hAnsi="Calibri" w:cs="Calibri"/>
              </w:rPr>
              <w:t>w tekście</w:t>
            </w:r>
          </w:p>
          <w:p w14:paraId="0A9264D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wskazuje przymiotnik w związku z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rzeczownikiem</w:t>
            </w:r>
          </w:p>
          <w:p w14:paraId="2D33CC4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porządkuje materiał do opisu</w:t>
            </w:r>
          </w:p>
          <w:p w14:paraId="373155E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opisuje wygląd postaci z książki lub filmu, która budzi lęk</w:t>
            </w:r>
          </w:p>
          <w:p w14:paraId="7ABA4886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podaje rodzaje filmów</w:t>
            </w:r>
          </w:p>
          <w:p w14:paraId="577D3E4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omawia zasady pisowni z </w:t>
            </w:r>
            <w:r w:rsidRPr="00AD62F0">
              <w:rPr>
                <w:rFonts w:ascii="Calibri" w:hAnsi="Calibri" w:cs="Calibri"/>
                <w:i/>
                <w:iCs/>
              </w:rPr>
              <w:t>ch</w:t>
            </w:r>
            <w:r w:rsidRPr="00AD62F0">
              <w:rPr>
                <w:rFonts w:ascii="Calibri" w:hAnsi="Calibri" w:cs="Calibri"/>
              </w:rPr>
              <w:t xml:space="preserve"> i </w:t>
            </w:r>
            <w:r w:rsidRPr="00AD62F0">
              <w:rPr>
                <w:rFonts w:ascii="Calibri" w:hAnsi="Calibri" w:cs="Calibri"/>
                <w:i/>
                <w:iCs/>
              </w:rPr>
              <w:t>h</w:t>
            </w:r>
          </w:p>
          <w:p w14:paraId="7ACC1976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wymienia niektóre zasady higieny cyfrowej</w:t>
            </w:r>
          </w:p>
        </w:tc>
        <w:tc>
          <w:tcPr>
            <w:tcW w:w="0" w:type="auto"/>
          </w:tcPr>
          <w:p w14:paraId="02F9CFF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przygotowuje opis twarzy zawierający epitety</w:t>
            </w:r>
          </w:p>
          <w:p w14:paraId="44ACC3CC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określa większość form przymiotnika</w:t>
            </w:r>
          </w:p>
          <w:p w14:paraId="32E04D5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opisuje przedmiot</w:t>
            </w:r>
          </w:p>
          <w:p w14:paraId="6204DAF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opisuje cechy postaci z książki lub filmu, która budzi lęk</w:t>
            </w:r>
          </w:p>
          <w:p w14:paraId="6F517BC3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zasady zachowania się w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teatrze</w:t>
            </w:r>
          </w:p>
          <w:p w14:paraId="2405EAF7" w14:textId="77777777" w:rsidR="00AF24EA" w:rsidRPr="00B32DC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pacing w:val="-10"/>
              </w:rPr>
            </w:pPr>
            <w:r w:rsidRPr="00B32DCB">
              <w:rPr>
                <w:rFonts w:ascii="Calibri" w:hAnsi="Calibri" w:cs="Calibri"/>
                <w:spacing w:val="-10"/>
              </w:rPr>
              <w:lastRenderedPageBreak/>
              <w:t>wyjaśnia zasady pisowni wyrazów z </w:t>
            </w:r>
            <w:r w:rsidRPr="00B32DCB">
              <w:rPr>
                <w:rFonts w:ascii="Calibri" w:hAnsi="Calibri" w:cs="Calibri"/>
                <w:i/>
                <w:iCs/>
                <w:spacing w:val="-10"/>
              </w:rPr>
              <w:t>ch</w:t>
            </w:r>
            <w:r w:rsidRPr="00B32DCB">
              <w:rPr>
                <w:rFonts w:ascii="Calibri" w:hAnsi="Calibri" w:cs="Calibri"/>
                <w:spacing w:val="-10"/>
              </w:rPr>
              <w:t xml:space="preserve"> i </w:t>
            </w:r>
            <w:r w:rsidRPr="00B32DCB">
              <w:rPr>
                <w:rFonts w:ascii="Calibri" w:hAnsi="Calibri" w:cs="Calibri"/>
                <w:i/>
                <w:iCs/>
                <w:spacing w:val="-10"/>
              </w:rPr>
              <w:t>h</w:t>
            </w:r>
          </w:p>
          <w:p w14:paraId="1213DAC7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wyjaśnia, na czym polega higiena cyfrowa</w:t>
            </w:r>
          </w:p>
          <w:p w14:paraId="1EBCBDFD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podaje konsekwencje nadużywania aktywności online</w:t>
            </w:r>
          </w:p>
        </w:tc>
        <w:tc>
          <w:tcPr>
            <w:tcW w:w="0" w:type="auto"/>
          </w:tcPr>
          <w:p w14:paraId="49D16781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wymyśla poetyckie porównania</w:t>
            </w:r>
          </w:p>
          <w:p w14:paraId="017C9C7B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bezbłędnie określa formy przymiotnika</w:t>
            </w:r>
          </w:p>
          <w:p w14:paraId="248BBB48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wyjaśnia terminy związane z filmem i teatrem</w:t>
            </w:r>
          </w:p>
          <w:p w14:paraId="1F9C6D29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opisuje funkcjonalnie przedmiot</w:t>
            </w:r>
          </w:p>
          <w:p w14:paraId="4F147F1E" w14:textId="08B737C3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 xml:space="preserve">poprawnie stosuje słownictwo opisujące sytuacje </w:t>
            </w:r>
            <w:r w:rsidRPr="00AD62F0">
              <w:rPr>
                <w:rFonts w:ascii="Calibri" w:hAnsi="Calibri" w:cs="Calibri"/>
              </w:rPr>
              <w:lastRenderedPageBreak/>
              <w:t>z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dreszczykiem</w:t>
            </w:r>
          </w:p>
          <w:p w14:paraId="605D9373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stosuje w praktyce zasady pisowni wyrazów z </w:t>
            </w:r>
            <w:r w:rsidRPr="00AD62F0">
              <w:rPr>
                <w:rFonts w:ascii="Calibri" w:hAnsi="Calibri" w:cs="Calibri"/>
                <w:i/>
                <w:iCs/>
              </w:rPr>
              <w:t>ch</w:t>
            </w:r>
            <w:r w:rsidRPr="00AD62F0">
              <w:rPr>
                <w:rFonts w:ascii="Calibri" w:hAnsi="Calibri" w:cs="Calibri"/>
              </w:rPr>
              <w:t xml:space="preserve"> i </w:t>
            </w:r>
            <w:r w:rsidRPr="00AD62F0">
              <w:rPr>
                <w:rFonts w:ascii="Calibri" w:hAnsi="Calibri" w:cs="Calibri"/>
                <w:i/>
                <w:iCs/>
              </w:rPr>
              <w:t>h</w:t>
            </w:r>
          </w:p>
          <w:p w14:paraId="00EE9A5E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wymienia aktywności online, które wcześniej były wykonywane bez internetu</w:t>
            </w:r>
          </w:p>
        </w:tc>
        <w:tc>
          <w:tcPr>
            <w:tcW w:w="0" w:type="auto"/>
          </w:tcPr>
          <w:p w14:paraId="5CA4B7BA" w14:textId="77777777" w:rsidR="00AF24EA" w:rsidRPr="00AD62F0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lastRenderedPageBreak/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bezbłędnie rozwiązuje wszystkie zadania w podsumowaniu</w:t>
            </w:r>
          </w:p>
        </w:tc>
      </w:tr>
      <w:tr w:rsidR="00AF24EA" w:rsidRPr="00FB5752" w14:paraId="53116765" w14:textId="77777777" w:rsidTr="00CD56DE">
        <w:tc>
          <w:tcPr>
            <w:tcW w:w="0" w:type="auto"/>
            <w:gridSpan w:val="8"/>
            <w:shd w:val="clear" w:color="auto" w:fill="00B0F0"/>
          </w:tcPr>
          <w:p w14:paraId="67C386A5" w14:textId="77777777" w:rsidR="00AF24EA" w:rsidRPr="006C5C7D" w:rsidRDefault="00AF24EA" w:rsidP="00AF24E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C5C7D">
              <w:rPr>
                <w:rFonts w:ascii="Calibri" w:hAnsi="Calibri" w:cs="Calibri"/>
                <w:b/>
                <w:bCs/>
              </w:rPr>
              <w:t>Rozdział VI. Ja i świat wyobraźni</w:t>
            </w:r>
          </w:p>
        </w:tc>
      </w:tr>
      <w:tr w:rsidR="00AF24EA" w:rsidRPr="00FB5752" w14:paraId="143C7120" w14:textId="77777777" w:rsidTr="00CD56DE">
        <w:tc>
          <w:tcPr>
            <w:tcW w:w="0" w:type="auto"/>
          </w:tcPr>
          <w:p w14:paraId="5DB86668" w14:textId="554FB16D" w:rsidR="00AF24EA" w:rsidRPr="00FB5752" w:rsidRDefault="00C95491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</w:t>
            </w:r>
          </w:p>
        </w:tc>
        <w:tc>
          <w:tcPr>
            <w:tcW w:w="0" w:type="auto"/>
          </w:tcPr>
          <w:p w14:paraId="063D8006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b/>
                <w:color w:val="221E1F"/>
              </w:rPr>
              <w:t>Po co nam motyle?</w:t>
            </w:r>
          </w:p>
        </w:tc>
        <w:tc>
          <w:tcPr>
            <w:tcW w:w="0" w:type="auto"/>
          </w:tcPr>
          <w:p w14:paraId="00650A4D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bCs/>
                <w:color w:val="221E1F"/>
              </w:rPr>
              <w:t xml:space="preserve">Wanda Chotomska, </w:t>
            </w:r>
            <w:r w:rsidRPr="00DE181B">
              <w:rPr>
                <w:rFonts w:ascii="Calibri" w:hAnsi="Calibri" w:cs="Calibri"/>
                <w:bCs/>
                <w:i/>
                <w:iCs/>
                <w:color w:val="221E1F"/>
              </w:rPr>
              <w:t>Motyl</w:t>
            </w:r>
          </w:p>
        </w:tc>
        <w:tc>
          <w:tcPr>
            <w:tcW w:w="0" w:type="auto"/>
          </w:tcPr>
          <w:p w14:paraId="3F48CE37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wypowiada się na temat piękna i wyobraźni</w:t>
            </w:r>
          </w:p>
          <w:p w14:paraId="671BEE3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opowiada o postawach bohaterów</w:t>
            </w:r>
          </w:p>
          <w:p w14:paraId="358DD0B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omawia postawy bohaterów</w:t>
            </w:r>
          </w:p>
          <w:p w14:paraId="1C8C496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nazywa wartości</w:t>
            </w:r>
          </w:p>
          <w:p w14:paraId="4CE7ECB9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rozpoznaje porównania i epitety</w:t>
            </w:r>
          </w:p>
        </w:tc>
        <w:tc>
          <w:tcPr>
            <w:tcW w:w="0" w:type="auto"/>
          </w:tcPr>
          <w:p w14:paraId="787150EB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omawia swój stosunek do piękna i wyobraźni</w:t>
            </w:r>
          </w:p>
          <w:p w14:paraId="2E3A2DC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wypowiada się na temat postaw bohaterów</w:t>
            </w:r>
          </w:p>
          <w:p w14:paraId="08FBD0A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rozpoznaje wartości</w:t>
            </w:r>
          </w:p>
          <w:p w14:paraId="3F7FDBC6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wskazuje porównania i epitety</w:t>
            </w:r>
          </w:p>
        </w:tc>
        <w:tc>
          <w:tcPr>
            <w:tcW w:w="0" w:type="auto"/>
          </w:tcPr>
          <w:p w14:paraId="271F1D9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przedstawia swoje zdanie na temat piękna i wyobraźni</w:t>
            </w:r>
          </w:p>
          <w:p w14:paraId="6FBFCBF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ocenia postawy bohaterów</w:t>
            </w:r>
          </w:p>
          <w:p w14:paraId="2C011BA6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wymienia ważne dla nich wartości</w:t>
            </w:r>
          </w:p>
          <w:p w14:paraId="418E8373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podaje przykłady porównań i epitetów</w:t>
            </w:r>
          </w:p>
        </w:tc>
        <w:tc>
          <w:tcPr>
            <w:tcW w:w="0" w:type="auto"/>
          </w:tcPr>
          <w:p w14:paraId="1355ABF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komentuje pojęcia piękna i wyobraźni</w:t>
            </w:r>
          </w:p>
          <w:p w14:paraId="58B21C3C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komentuje postawy bohaterów</w:t>
            </w:r>
          </w:p>
          <w:p w14:paraId="43F201E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podaje nazwy wartości, które ceni, i wyjaśnia dlaczego są dla niego ważne</w:t>
            </w:r>
          </w:p>
          <w:p w14:paraId="364038D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omawia funkcje porównań i epitetów</w:t>
            </w:r>
          </w:p>
        </w:tc>
        <w:tc>
          <w:tcPr>
            <w:tcW w:w="0" w:type="auto"/>
          </w:tcPr>
          <w:p w14:paraId="58D23B5E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samodzielnie analizuje i interpretuje utwór </w:t>
            </w:r>
          </w:p>
        </w:tc>
      </w:tr>
      <w:tr w:rsidR="00AF24EA" w:rsidRPr="00FB5752" w14:paraId="2E98DFA4" w14:textId="77777777" w:rsidTr="00CD56DE">
        <w:tc>
          <w:tcPr>
            <w:tcW w:w="0" w:type="auto"/>
          </w:tcPr>
          <w:p w14:paraId="6DCC8248" w14:textId="2C240D03" w:rsidR="00AF24EA" w:rsidRPr="00FB5752" w:rsidRDefault="00C95491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</w:t>
            </w:r>
          </w:p>
        </w:tc>
        <w:tc>
          <w:tcPr>
            <w:tcW w:w="0" w:type="auto"/>
          </w:tcPr>
          <w:p w14:paraId="59AF040F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color w:val="221E1F"/>
              </w:rPr>
              <w:t>Dwie siostry i Pani Zima</w:t>
            </w:r>
          </w:p>
        </w:tc>
        <w:tc>
          <w:tcPr>
            <w:tcW w:w="0" w:type="auto"/>
          </w:tcPr>
          <w:p w14:paraId="2A3B8FB0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color w:val="221E1F"/>
              </w:rPr>
              <w:t xml:space="preserve">Jacob i Wilhelm Grimmowie, </w:t>
            </w:r>
            <w:r w:rsidRPr="00DE181B">
              <w:rPr>
                <w:rFonts w:ascii="Calibri" w:hAnsi="Calibri" w:cs="Calibri"/>
                <w:i/>
                <w:color w:val="221E1F"/>
              </w:rPr>
              <w:t>Pani Zima</w:t>
            </w:r>
          </w:p>
        </w:tc>
        <w:tc>
          <w:tcPr>
            <w:tcW w:w="0" w:type="auto"/>
          </w:tcPr>
          <w:p w14:paraId="4A041D6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wyodrębnia bohaterów </w:t>
            </w:r>
          </w:p>
          <w:p w14:paraId="1AE95A7B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wie, na czym polega kontrast</w:t>
            </w:r>
          </w:p>
          <w:p w14:paraId="0540D48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odróżnia elementy realistyczne od fantastycznych</w:t>
            </w:r>
          </w:p>
          <w:p w14:paraId="232659EC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wie, czym cechuje się baśń jako gatunek literacki</w:t>
            </w:r>
          </w:p>
        </w:tc>
        <w:tc>
          <w:tcPr>
            <w:tcW w:w="0" w:type="auto"/>
          </w:tcPr>
          <w:p w14:paraId="11547786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opowiada o postaciach</w:t>
            </w:r>
          </w:p>
          <w:p w14:paraId="7079F96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dostrzega kontrast między siostrami</w:t>
            </w:r>
          </w:p>
          <w:p w14:paraId="12623805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rozpoznaje elementy realistyczne i fantastyczne</w:t>
            </w:r>
          </w:p>
          <w:p w14:paraId="5D0BC97E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rozpoznaje baśń wśród innych </w:t>
            </w:r>
            <w:r w:rsidRPr="00DE181B">
              <w:rPr>
                <w:rFonts w:ascii="Calibri" w:hAnsi="Calibri" w:cs="Calibri"/>
              </w:rPr>
              <w:lastRenderedPageBreak/>
              <w:t>gatunków literackich</w:t>
            </w:r>
          </w:p>
        </w:tc>
        <w:tc>
          <w:tcPr>
            <w:tcW w:w="0" w:type="auto"/>
          </w:tcPr>
          <w:p w14:paraId="283DD106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>określa cechy bohaterów</w:t>
            </w:r>
          </w:p>
          <w:p w14:paraId="66889C6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wyjaśnia, na czym polega kontrast</w:t>
            </w:r>
            <w:r w:rsidRPr="00DE181B" w:rsidDel="00994F45">
              <w:rPr>
                <w:rFonts w:ascii="Calibri" w:hAnsi="Calibri" w:cs="Calibri"/>
              </w:rPr>
              <w:t xml:space="preserve"> </w:t>
            </w:r>
            <w:r w:rsidRPr="00DE181B">
              <w:rPr>
                <w:rFonts w:ascii="Calibri" w:hAnsi="Calibri" w:cs="Calibri"/>
              </w:rPr>
              <w:t>między siostrami</w:t>
            </w:r>
          </w:p>
          <w:p w14:paraId="21E44733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podaje przykłady elementów realistycznych i fantastycznych</w:t>
            </w:r>
          </w:p>
          <w:p w14:paraId="4D8C431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wyszukuje cechy </w:t>
            </w:r>
            <w:r w:rsidRPr="00DE181B">
              <w:rPr>
                <w:rFonts w:ascii="Calibri" w:hAnsi="Calibri" w:cs="Calibri"/>
              </w:rPr>
              <w:lastRenderedPageBreak/>
              <w:t xml:space="preserve">baśni w czytanym utworze </w:t>
            </w:r>
          </w:p>
        </w:tc>
        <w:tc>
          <w:tcPr>
            <w:tcW w:w="0" w:type="auto"/>
          </w:tcPr>
          <w:p w14:paraId="18F5F7B0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>ocenia bohaterów na podstawie ich zachowania</w:t>
            </w:r>
          </w:p>
          <w:p w14:paraId="2F2BCED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omawia funkcje kontrastu</w:t>
            </w:r>
          </w:p>
          <w:p w14:paraId="3EABC967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omawia elementy realistyczne i fantastyczne</w:t>
            </w:r>
          </w:p>
          <w:p w14:paraId="5F5A5B71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omawia utwór jako baśń </w:t>
            </w:r>
          </w:p>
          <w:p w14:paraId="2872F4E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>pisze ciekawe nowe zakończenie</w:t>
            </w:r>
          </w:p>
          <w:p w14:paraId="5D298573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opowiada o wydarzeniach z perspektywy jednej z postaci</w:t>
            </w:r>
          </w:p>
        </w:tc>
        <w:tc>
          <w:tcPr>
            <w:tcW w:w="0" w:type="auto"/>
          </w:tcPr>
          <w:p w14:paraId="1CF1769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 xml:space="preserve">samodzielnie analizuje i interpretuje tekst </w:t>
            </w:r>
          </w:p>
          <w:p w14:paraId="765ED185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bezbłędnie tworzy dalsze losy postaci i wypowiada się z perspektywy jednej z postaci</w:t>
            </w:r>
          </w:p>
        </w:tc>
      </w:tr>
      <w:tr w:rsidR="00AF24EA" w:rsidRPr="00FB5752" w14:paraId="4585164E" w14:textId="77777777" w:rsidTr="00CD56DE">
        <w:tc>
          <w:tcPr>
            <w:tcW w:w="0" w:type="auto"/>
          </w:tcPr>
          <w:p w14:paraId="39C86807" w14:textId="60D85145" w:rsidR="00AF24EA" w:rsidRPr="00FB5752" w:rsidRDefault="00C95491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</w:t>
            </w:r>
          </w:p>
        </w:tc>
        <w:tc>
          <w:tcPr>
            <w:tcW w:w="0" w:type="auto"/>
          </w:tcPr>
          <w:p w14:paraId="584B9907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b/>
                <w:bCs/>
              </w:rPr>
              <w:t>Jak poprawnie zapisywać dialog</w:t>
            </w:r>
          </w:p>
        </w:tc>
        <w:tc>
          <w:tcPr>
            <w:tcW w:w="0" w:type="auto"/>
          </w:tcPr>
          <w:p w14:paraId="673A7C21" w14:textId="34EC5685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Maria Konopnicka, O </w:t>
            </w:r>
            <w:r w:rsidRPr="00DE181B">
              <w:rPr>
                <w:rFonts w:ascii="Calibri" w:hAnsi="Calibri" w:cs="Calibri"/>
                <w:i/>
                <w:iCs/>
              </w:rPr>
              <w:t xml:space="preserve">krasnoludkach i sierotce Marysi </w:t>
            </w:r>
            <w:r w:rsidRPr="00DE181B">
              <w:rPr>
                <w:rFonts w:ascii="Calibri" w:hAnsi="Calibri" w:cs="Calibri"/>
              </w:rPr>
              <w:t>(fragmenty)</w:t>
            </w:r>
          </w:p>
        </w:tc>
        <w:tc>
          <w:tcPr>
            <w:tcW w:w="0" w:type="auto"/>
          </w:tcPr>
          <w:p w14:paraId="49B8EEFB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z pomocą nauczyciela wskazuje dialogi w tekście</w:t>
            </w:r>
          </w:p>
        </w:tc>
        <w:tc>
          <w:tcPr>
            <w:tcW w:w="0" w:type="auto"/>
          </w:tcPr>
          <w:p w14:paraId="56B4E9B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rozpoznaje dialog wśród innych form wypowiedzi</w:t>
            </w:r>
          </w:p>
        </w:tc>
        <w:tc>
          <w:tcPr>
            <w:tcW w:w="0" w:type="auto"/>
          </w:tcPr>
          <w:p w14:paraId="7577568A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wskazuje w tekście większość wskaźników dialogu</w:t>
            </w:r>
          </w:p>
        </w:tc>
        <w:tc>
          <w:tcPr>
            <w:tcW w:w="0" w:type="auto"/>
          </w:tcPr>
          <w:p w14:paraId="7E3FE16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poprawnie zapisuje dialog</w:t>
            </w:r>
          </w:p>
        </w:tc>
        <w:tc>
          <w:tcPr>
            <w:tcW w:w="0" w:type="auto"/>
          </w:tcPr>
          <w:p w14:paraId="73B6C3DE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bezbł</w:t>
            </w:r>
            <w:r>
              <w:rPr>
                <w:rFonts w:ascii="Calibri" w:hAnsi="Calibri" w:cs="Calibri"/>
              </w:rPr>
              <w:t>ę</w:t>
            </w:r>
            <w:r w:rsidRPr="00DE181B">
              <w:rPr>
                <w:rFonts w:ascii="Calibri" w:hAnsi="Calibri" w:cs="Calibri"/>
              </w:rPr>
              <w:t>dnie zapisuje dialog</w:t>
            </w:r>
          </w:p>
        </w:tc>
      </w:tr>
      <w:tr w:rsidR="00AF24EA" w:rsidRPr="00FB5752" w14:paraId="0671C7B3" w14:textId="77777777" w:rsidTr="00CD56DE">
        <w:tc>
          <w:tcPr>
            <w:tcW w:w="0" w:type="auto"/>
          </w:tcPr>
          <w:p w14:paraId="1DB59584" w14:textId="37C10FDB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</w:t>
            </w:r>
          </w:p>
        </w:tc>
        <w:tc>
          <w:tcPr>
            <w:tcW w:w="0" w:type="auto"/>
          </w:tcPr>
          <w:p w14:paraId="5A35A100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b/>
              </w:rPr>
              <w:t>Mam pytanie: co to jest zdanie?</w:t>
            </w:r>
          </w:p>
        </w:tc>
        <w:tc>
          <w:tcPr>
            <w:tcW w:w="0" w:type="auto"/>
          </w:tcPr>
          <w:p w14:paraId="566E51BE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color w:val="221E1F"/>
              </w:rPr>
              <w:t>składnia</w:t>
            </w:r>
          </w:p>
        </w:tc>
        <w:tc>
          <w:tcPr>
            <w:tcW w:w="0" w:type="auto"/>
          </w:tcPr>
          <w:p w14:paraId="6142D09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wie, co to jest zdanie i równoważnik zdania</w:t>
            </w:r>
          </w:p>
          <w:p w14:paraId="5B48561E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z pomocą nauczyciela wskazuje proste czasowniki w formie osobowej</w:t>
            </w:r>
          </w:p>
        </w:tc>
        <w:tc>
          <w:tcPr>
            <w:tcW w:w="0" w:type="auto"/>
          </w:tcPr>
          <w:p w14:paraId="011C980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rozpoznaje zdanie i równoważnik zdania</w:t>
            </w:r>
          </w:p>
          <w:p w14:paraId="4100802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samodzielnie rozpoznaje proste czasowniki w formie osobowej</w:t>
            </w:r>
          </w:p>
        </w:tc>
        <w:tc>
          <w:tcPr>
            <w:tcW w:w="0" w:type="auto"/>
          </w:tcPr>
          <w:p w14:paraId="4B407869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podaje przykłady równoważnika zdania</w:t>
            </w:r>
          </w:p>
          <w:p w14:paraId="03583435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wskazuje czasowniki w formie osobowej</w:t>
            </w:r>
          </w:p>
          <w:p w14:paraId="69D7837C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na ogół poprawnie przekształca zdania w równoważniki zdań i na odwrót</w:t>
            </w:r>
          </w:p>
        </w:tc>
        <w:tc>
          <w:tcPr>
            <w:tcW w:w="0" w:type="auto"/>
          </w:tcPr>
          <w:p w14:paraId="0BDC08A9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odróżnia zdanie od równoważnika zdania</w:t>
            </w:r>
          </w:p>
          <w:p w14:paraId="1345025B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podaje przykłady czasownika w formie osobowej</w:t>
            </w:r>
          </w:p>
          <w:p w14:paraId="5978110F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poprawnie przekształca zdania w równoważniki zdań i na odwrót</w:t>
            </w:r>
          </w:p>
        </w:tc>
        <w:tc>
          <w:tcPr>
            <w:tcW w:w="0" w:type="auto"/>
          </w:tcPr>
          <w:p w14:paraId="6E334889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tworzy poprawnie zdania i równoważniki zdania</w:t>
            </w:r>
          </w:p>
          <w:p w14:paraId="407292A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bezbłędnie przekształca zdania w równoważniki zdań i na odwrót</w:t>
            </w:r>
          </w:p>
        </w:tc>
      </w:tr>
      <w:tr w:rsidR="00AF24EA" w:rsidRPr="00FB5752" w14:paraId="6FF53E51" w14:textId="77777777" w:rsidTr="00CD56DE">
        <w:tc>
          <w:tcPr>
            <w:tcW w:w="0" w:type="auto"/>
          </w:tcPr>
          <w:p w14:paraId="5606D121" w14:textId="42A01683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</w:t>
            </w:r>
          </w:p>
        </w:tc>
        <w:tc>
          <w:tcPr>
            <w:tcW w:w="0" w:type="auto"/>
          </w:tcPr>
          <w:p w14:paraId="5E91B42E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b/>
                <w:color w:val="221E1F"/>
              </w:rPr>
              <w:t>Dobry, czyli jaki?</w:t>
            </w:r>
          </w:p>
        </w:tc>
        <w:tc>
          <w:tcPr>
            <w:tcW w:w="0" w:type="auto"/>
          </w:tcPr>
          <w:p w14:paraId="16BA36B5" w14:textId="77777777" w:rsidR="00AF24EA" w:rsidRPr="00DE181B" w:rsidRDefault="00AF24EA" w:rsidP="00AF24EA">
            <w:pPr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  <w:color w:val="221E1F"/>
              </w:rPr>
              <w:t xml:space="preserve">Charles Perrault, </w:t>
            </w:r>
            <w:r w:rsidRPr="00DE181B">
              <w:rPr>
                <w:rFonts w:ascii="Calibri" w:hAnsi="Calibri" w:cs="Calibri"/>
                <w:i/>
                <w:color w:val="221E1F"/>
              </w:rPr>
              <w:t>Kopciuszek</w:t>
            </w:r>
          </w:p>
        </w:tc>
        <w:tc>
          <w:tcPr>
            <w:tcW w:w="0" w:type="auto"/>
          </w:tcPr>
          <w:p w14:paraId="00D18A1C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wymienia elementy świata przedstawionego </w:t>
            </w:r>
          </w:p>
          <w:p w14:paraId="01AC0B2C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zbiera materiał do opisania bohaterów </w:t>
            </w:r>
          </w:p>
          <w:p w14:paraId="403556E6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wie, na czym polega kontrast </w:t>
            </w:r>
          </w:p>
          <w:p w14:paraId="59539892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dostrzega wartości, o których mowa w tekście</w:t>
            </w:r>
          </w:p>
          <w:p w14:paraId="7710F08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 xml:space="preserve">wie, czym się cechuje baśń jako gatunek literacki </w:t>
            </w:r>
          </w:p>
        </w:tc>
        <w:tc>
          <w:tcPr>
            <w:tcW w:w="0" w:type="auto"/>
          </w:tcPr>
          <w:p w14:paraId="5FE9576B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 xml:space="preserve">wypowiada się na temat sytuacji rodzinnej bohaterki </w:t>
            </w:r>
          </w:p>
          <w:p w14:paraId="15CB8A00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nazywa cechy bohaterów </w:t>
            </w:r>
          </w:p>
          <w:p w14:paraId="3C79EB95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rozpoznaje kontrastowe postacie </w:t>
            </w:r>
          </w:p>
          <w:p w14:paraId="2C4F74D8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nazywa wartości, o których mowa </w:t>
            </w:r>
            <w:r w:rsidRPr="00DE181B">
              <w:rPr>
                <w:rFonts w:ascii="Calibri" w:hAnsi="Calibri" w:cs="Calibri"/>
              </w:rPr>
              <w:lastRenderedPageBreak/>
              <w:t xml:space="preserve">w tekście </w:t>
            </w:r>
          </w:p>
          <w:p w14:paraId="7F424168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rozpoznaje, że utwór jest baśnią</w:t>
            </w:r>
          </w:p>
        </w:tc>
        <w:tc>
          <w:tcPr>
            <w:tcW w:w="0" w:type="auto"/>
          </w:tcPr>
          <w:p w14:paraId="2BD422C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 xml:space="preserve">omawia sytuację rodzinną bohaterki </w:t>
            </w:r>
          </w:p>
          <w:p w14:paraId="0447DB3B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omawia cechy bohaterów, </w:t>
            </w:r>
          </w:p>
          <w:p w14:paraId="53B22838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podaje kontrastowe cechy bohaterów </w:t>
            </w:r>
          </w:p>
          <w:p w14:paraId="74BDD89D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wypowiada się na temat wartości, o których mowa w tekście </w:t>
            </w:r>
          </w:p>
          <w:p w14:paraId="322BEAEF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>wymienia cechy baśni w utworze</w:t>
            </w:r>
          </w:p>
        </w:tc>
        <w:tc>
          <w:tcPr>
            <w:tcW w:w="0" w:type="auto"/>
          </w:tcPr>
          <w:p w14:paraId="59E09BE1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 xml:space="preserve">ocenia sytuację rodzinną bohaterki </w:t>
            </w:r>
          </w:p>
          <w:p w14:paraId="18C8E467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ocenia bohaterów </w:t>
            </w:r>
          </w:p>
          <w:p w14:paraId="6DEEF8D7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wyjaśnia, na czym polega kontrast między bohaterami</w:t>
            </w:r>
          </w:p>
          <w:p w14:paraId="03CD3D81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omawia wartości, o których mowa w tekście </w:t>
            </w:r>
          </w:p>
          <w:p w14:paraId="73BD38D4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 xml:space="preserve">wyjaśnia znaczenia </w:t>
            </w:r>
            <w:r w:rsidRPr="00DE181B">
              <w:rPr>
                <w:rFonts w:ascii="Calibri" w:hAnsi="Calibri" w:cs="Calibri"/>
              </w:rPr>
              <w:lastRenderedPageBreak/>
              <w:t xml:space="preserve">podanych sformułowań </w:t>
            </w:r>
          </w:p>
          <w:p w14:paraId="3D3A1B58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t>omawia cechy baśni jako gatunku literackiego na podstawie utworu</w:t>
            </w:r>
          </w:p>
        </w:tc>
        <w:tc>
          <w:tcPr>
            <w:tcW w:w="0" w:type="auto"/>
          </w:tcPr>
          <w:p w14:paraId="7937E265" w14:textId="77777777" w:rsidR="00AF24EA" w:rsidRPr="00DE181B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E181B">
              <w:rPr>
                <w:rFonts w:ascii="Calibri" w:hAnsi="Calibri" w:cs="Calibri"/>
              </w:rPr>
              <w:lastRenderedPageBreak/>
              <w:t>samodzielnie analizuje i ciekawie interpretuje tekst</w:t>
            </w:r>
          </w:p>
        </w:tc>
      </w:tr>
      <w:tr w:rsidR="00AF24EA" w:rsidRPr="00FB5752" w14:paraId="5CA81934" w14:textId="77777777" w:rsidTr="00CD56DE">
        <w:tc>
          <w:tcPr>
            <w:tcW w:w="0" w:type="auto"/>
          </w:tcPr>
          <w:p w14:paraId="2E648C8F" w14:textId="2F3E439D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0" w:type="auto"/>
          </w:tcPr>
          <w:p w14:paraId="62710969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b/>
              </w:rPr>
              <w:t>Punkt po punkcie – plan wydarzeń</w:t>
            </w:r>
          </w:p>
        </w:tc>
        <w:tc>
          <w:tcPr>
            <w:tcW w:w="0" w:type="auto"/>
          </w:tcPr>
          <w:p w14:paraId="2582FB94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color w:val="221E1F"/>
              </w:rPr>
              <w:t>prakseologia</w:t>
            </w:r>
          </w:p>
        </w:tc>
        <w:tc>
          <w:tcPr>
            <w:tcW w:w="0" w:type="auto"/>
          </w:tcPr>
          <w:p w14:paraId="2CFA2EF7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wie, jak wygląda plan wydarzeń</w:t>
            </w:r>
          </w:p>
          <w:p w14:paraId="14E8772D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wie, do czego służy plan wydarzeń </w:t>
            </w:r>
          </w:p>
          <w:p w14:paraId="3530AABA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z pomocą nauczyciela pisze prosty plan wydarzeń</w:t>
            </w:r>
          </w:p>
        </w:tc>
        <w:tc>
          <w:tcPr>
            <w:tcW w:w="0" w:type="auto"/>
          </w:tcPr>
          <w:p w14:paraId="27126FF2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wie, jak tworzyć plan wydarzeń </w:t>
            </w:r>
          </w:p>
          <w:p w14:paraId="095D709B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przekształca z pomocą nauczyciela plan zapisany równoważnikami w punkty składające się ze zdań </w:t>
            </w:r>
          </w:p>
        </w:tc>
        <w:tc>
          <w:tcPr>
            <w:tcW w:w="0" w:type="auto"/>
          </w:tcPr>
          <w:p w14:paraId="60B5AE0B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tworzy plan wydarzeń</w:t>
            </w:r>
          </w:p>
          <w:p w14:paraId="34E2BDA1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samodzielnie przekształca plan zapisany równoważnikami w punkty składające się ze zdań </w:t>
            </w:r>
          </w:p>
          <w:p w14:paraId="799196F6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zamienia czasowniki w formie osobowej w rzeczowniki</w:t>
            </w:r>
          </w:p>
        </w:tc>
        <w:tc>
          <w:tcPr>
            <w:tcW w:w="0" w:type="auto"/>
          </w:tcPr>
          <w:p w14:paraId="61595486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tworzy funkcjonalny plan wydarzeń  </w:t>
            </w:r>
          </w:p>
          <w:p w14:paraId="3B0C8DF1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tworzy funkcjonalny plan ramowy i plan szczegółowy</w:t>
            </w:r>
          </w:p>
          <w:p w14:paraId="6BAE3AA7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poprawnie przekształca plan zapisany równoważnikami w punkty składające się ze zdań </w:t>
            </w:r>
          </w:p>
        </w:tc>
        <w:tc>
          <w:tcPr>
            <w:tcW w:w="0" w:type="auto"/>
          </w:tcPr>
          <w:p w14:paraId="160D0C49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bezbłędnie tworzy funkcjonalne plany wydarzeń </w:t>
            </w:r>
          </w:p>
          <w:p w14:paraId="0D9D0A7D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stosuje jednolity sposób zapisu</w:t>
            </w:r>
          </w:p>
        </w:tc>
      </w:tr>
      <w:tr w:rsidR="00AF24EA" w:rsidRPr="00FB5752" w14:paraId="2B0721F0" w14:textId="77777777" w:rsidTr="00CD56DE">
        <w:tc>
          <w:tcPr>
            <w:tcW w:w="0" w:type="auto"/>
          </w:tcPr>
          <w:p w14:paraId="37DBB7C8" w14:textId="666FA70B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</w:t>
            </w:r>
          </w:p>
        </w:tc>
        <w:tc>
          <w:tcPr>
            <w:tcW w:w="0" w:type="auto"/>
          </w:tcPr>
          <w:p w14:paraId="03264FF9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b/>
                <w:color w:val="221E1F"/>
              </w:rPr>
              <w:t>Czym są synonimy i antonimy?</w:t>
            </w:r>
          </w:p>
        </w:tc>
        <w:tc>
          <w:tcPr>
            <w:tcW w:w="0" w:type="auto"/>
          </w:tcPr>
          <w:p w14:paraId="6FD6AE8A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słownictwo</w:t>
            </w:r>
          </w:p>
        </w:tc>
        <w:tc>
          <w:tcPr>
            <w:tcW w:w="0" w:type="auto"/>
          </w:tcPr>
          <w:p w14:paraId="19F2CEFC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rozpoznaje najbardziej oczywiste synonimy i antonimy</w:t>
            </w:r>
          </w:p>
        </w:tc>
        <w:tc>
          <w:tcPr>
            <w:tcW w:w="0" w:type="auto"/>
          </w:tcPr>
          <w:p w14:paraId="12FB64DA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rozpoznaje synonimy i antonimy w zdaniach</w:t>
            </w:r>
          </w:p>
        </w:tc>
        <w:tc>
          <w:tcPr>
            <w:tcW w:w="0" w:type="auto"/>
          </w:tcPr>
          <w:p w14:paraId="5158C7BA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zestawia synonimy i antonimy w pary</w:t>
            </w:r>
          </w:p>
        </w:tc>
        <w:tc>
          <w:tcPr>
            <w:tcW w:w="0" w:type="auto"/>
          </w:tcPr>
          <w:p w14:paraId="55F2FDD1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stosuje w praktyce synonimy i antonimy</w:t>
            </w:r>
          </w:p>
        </w:tc>
        <w:tc>
          <w:tcPr>
            <w:tcW w:w="0" w:type="auto"/>
          </w:tcPr>
          <w:p w14:paraId="66000D32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świadomie stosuje w swoich wypowiedziach synonimy i antonimy</w:t>
            </w:r>
          </w:p>
        </w:tc>
      </w:tr>
      <w:tr w:rsidR="00AF24EA" w:rsidRPr="00FB5752" w14:paraId="58BFBC00" w14:textId="77777777" w:rsidTr="00CD56DE">
        <w:tc>
          <w:tcPr>
            <w:tcW w:w="0" w:type="auto"/>
          </w:tcPr>
          <w:p w14:paraId="4BADC7CF" w14:textId="0B7C99B4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</w:t>
            </w:r>
          </w:p>
        </w:tc>
        <w:tc>
          <w:tcPr>
            <w:tcW w:w="0" w:type="auto"/>
          </w:tcPr>
          <w:p w14:paraId="64D71EF2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b/>
                <w:color w:val="221E1F"/>
              </w:rPr>
              <w:t>Co skrywa ziarenko piasku?</w:t>
            </w:r>
          </w:p>
        </w:tc>
        <w:tc>
          <w:tcPr>
            <w:tcW w:w="0" w:type="auto"/>
          </w:tcPr>
          <w:p w14:paraId="2BCB2672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color w:val="221E1F"/>
              </w:rPr>
              <w:t xml:space="preserve">Åsa Lind, </w:t>
            </w:r>
            <w:r w:rsidRPr="00561B72">
              <w:rPr>
                <w:rFonts w:ascii="Calibri" w:hAnsi="Calibri" w:cs="Calibri"/>
                <w:i/>
                <w:iCs/>
                <w:color w:val="221E1F"/>
              </w:rPr>
              <w:t xml:space="preserve">Mały silny kwark </w:t>
            </w:r>
            <w:r w:rsidRPr="00561B72">
              <w:rPr>
                <w:rFonts w:ascii="Calibri" w:hAnsi="Calibri" w:cs="Calibri"/>
              </w:rPr>
              <w:t>(fragmenty)</w:t>
            </w:r>
          </w:p>
        </w:tc>
        <w:tc>
          <w:tcPr>
            <w:tcW w:w="0" w:type="auto"/>
          </w:tcPr>
          <w:p w14:paraId="2B8EB8E9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opowiada o bohaterce i jej przygodzie</w:t>
            </w:r>
          </w:p>
          <w:p w14:paraId="1D587FCA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z pomocą nauczyciela uzupełnia wydarzenia na osi czasu</w:t>
            </w:r>
          </w:p>
          <w:p w14:paraId="672B2440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wskazuje elementy prawdopodobne i fantastyczne</w:t>
            </w:r>
          </w:p>
          <w:p w14:paraId="7D1A8A1B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wie, czym są rzeczowniki</w:t>
            </w:r>
          </w:p>
        </w:tc>
        <w:tc>
          <w:tcPr>
            <w:tcW w:w="0" w:type="auto"/>
          </w:tcPr>
          <w:p w14:paraId="7E312C5C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przedstawia bohaterkę i jej przygodę</w:t>
            </w:r>
          </w:p>
          <w:p w14:paraId="3F7FBDA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samodzielnie uzupełnia wydarzenia na osi czas</w:t>
            </w:r>
          </w:p>
          <w:p w14:paraId="229CAA95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rozpoznaje podane wyrazy jako rzeczowniki</w:t>
            </w:r>
          </w:p>
        </w:tc>
        <w:tc>
          <w:tcPr>
            <w:tcW w:w="0" w:type="auto"/>
          </w:tcPr>
          <w:p w14:paraId="6F48DEF5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tworzy poprawny plan wydarzeń</w:t>
            </w:r>
          </w:p>
          <w:p w14:paraId="599E4C1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wymienia, czego nauczyła się bohaterka</w:t>
            </w:r>
          </w:p>
          <w:p w14:paraId="28DB297D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wyjaśnia, czym cechuje się poznanie teorii, a</w:t>
            </w:r>
            <w:r>
              <w:rPr>
                <w:rFonts w:ascii="Calibri" w:hAnsi="Calibri" w:cs="Calibri"/>
              </w:rPr>
              <w:t> </w:t>
            </w:r>
            <w:r w:rsidRPr="00D80F39">
              <w:rPr>
                <w:rFonts w:ascii="Calibri" w:hAnsi="Calibri" w:cs="Calibri"/>
              </w:rPr>
              <w:t xml:space="preserve">czym </w:t>
            </w:r>
            <w:r>
              <w:rPr>
                <w:rFonts w:ascii="Calibri" w:hAnsi="Calibri" w:cs="Calibri"/>
              </w:rPr>
              <w:t xml:space="preserve">– </w:t>
            </w:r>
            <w:r w:rsidRPr="00D80F39">
              <w:rPr>
                <w:rFonts w:ascii="Calibri" w:hAnsi="Calibri" w:cs="Calibri"/>
              </w:rPr>
              <w:t>nauka przez doświadczenie</w:t>
            </w:r>
          </w:p>
        </w:tc>
        <w:tc>
          <w:tcPr>
            <w:tcW w:w="0" w:type="auto"/>
          </w:tcPr>
          <w:p w14:paraId="7AD36D49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określa cechy Karusi i Wilka, dzięki którym można lepiej poznać świat</w:t>
            </w:r>
          </w:p>
          <w:p w14:paraId="1C14714C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omawia i ocenia oba sposoby nauki</w:t>
            </w:r>
          </w:p>
          <w:p w14:paraId="574B3A1D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podaje argumenty, kiedy lepiej stosować każdy z nich</w:t>
            </w:r>
          </w:p>
        </w:tc>
        <w:tc>
          <w:tcPr>
            <w:tcW w:w="0" w:type="auto"/>
          </w:tcPr>
          <w:p w14:paraId="7C014BA4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AF24EA" w:rsidRPr="00FB5752" w14:paraId="1E9BF9BA" w14:textId="77777777" w:rsidTr="00CD56DE">
        <w:tc>
          <w:tcPr>
            <w:tcW w:w="0" w:type="auto"/>
          </w:tcPr>
          <w:p w14:paraId="4E9C3BB8" w14:textId="07C2D27A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</w:t>
            </w:r>
          </w:p>
        </w:tc>
        <w:tc>
          <w:tcPr>
            <w:tcW w:w="0" w:type="auto"/>
          </w:tcPr>
          <w:p w14:paraId="5AABD503" w14:textId="77777777" w:rsidR="00AF24EA" w:rsidRPr="00561B72" w:rsidRDefault="00AF24EA" w:rsidP="00AF24EA">
            <w:pPr>
              <w:rPr>
                <w:rFonts w:ascii="Calibri" w:hAnsi="Calibri" w:cs="Calibri"/>
                <w:b/>
                <w:color w:val="221E1F"/>
              </w:rPr>
            </w:pPr>
            <w:r w:rsidRPr="00561B72">
              <w:rPr>
                <w:rFonts w:ascii="Calibri" w:hAnsi="Calibri" w:cs="Calibri"/>
                <w:b/>
                <w:color w:val="221E1F"/>
              </w:rPr>
              <w:t>Metafora – specjalistka od wyobraźni</w:t>
            </w:r>
          </w:p>
          <w:p w14:paraId="0D17C5C2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640A6C01" w14:textId="77777777" w:rsidR="00AF24EA" w:rsidRPr="00561B72" w:rsidRDefault="00AF24EA" w:rsidP="00AF24EA">
            <w:pPr>
              <w:rPr>
                <w:rFonts w:ascii="Calibri" w:hAnsi="Calibri" w:cs="Calibri"/>
                <w:bCs/>
                <w:i/>
                <w:iCs/>
                <w:color w:val="221E1F"/>
              </w:rPr>
            </w:pPr>
            <w:r w:rsidRPr="00561B72">
              <w:rPr>
                <w:rFonts w:ascii="Calibri" w:hAnsi="Calibri" w:cs="Calibri"/>
                <w:bCs/>
                <w:color w:val="221E1F"/>
              </w:rPr>
              <w:t xml:space="preserve">Zbigniew Jerzyna, </w:t>
            </w:r>
            <w:r w:rsidRPr="00561B72">
              <w:rPr>
                <w:rFonts w:ascii="Calibri" w:hAnsi="Calibri" w:cs="Calibri"/>
                <w:bCs/>
                <w:i/>
                <w:iCs/>
                <w:color w:val="221E1F"/>
              </w:rPr>
              <w:t>Brzoza</w:t>
            </w:r>
          </w:p>
          <w:p w14:paraId="7EDE5BF8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14:paraId="337B31BB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opowiada, jak wygląda brzoza</w:t>
            </w:r>
          </w:p>
          <w:p w14:paraId="182F977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wie, że wiersz ma charakter niedosłowny </w:t>
            </w:r>
          </w:p>
          <w:p w14:paraId="74D39E54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wyszukuje epitety i porównania</w:t>
            </w:r>
          </w:p>
          <w:p w14:paraId="756DE962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wie, co to jest metafora</w:t>
            </w:r>
          </w:p>
          <w:p w14:paraId="149F51F6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wyszukuje proste metafory</w:t>
            </w:r>
          </w:p>
        </w:tc>
        <w:tc>
          <w:tcPr>
            <w:tcW w:w="0" w:type="auto"/>
          </w:tcPr>
          <w:p w14:paraId="3F17F97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z pomocą nauczyciela porównuje notatkę i wiersz</w:t>
            </w:r>
          </w:p>
          <w:p w14:paraId="15CB60A5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zauważa różnicę między oboma tekstami</w:t>
            </w:r>
          </w:p>
          <w:p w14:paraId="364755CF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rozpoznaje metafory w wierszu </w:t>
            </w:r>
          </w:p>
        </w:tc>
        <w:tc>
          <w:tcPr>
            <w:tcW w:w="0" w:type="auto"/>
          </w:tcPr>
          <w:p w14:paraId="69B3C50E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b/>
              </w:rPr>
            </w:pPr>
            <w:r w:rsidRPr="00561B72">
              <w:rPr>
                <w:rFonts w:ascii="Calibri" w:hAnsi="Calibri" w:cs="Calibri"/>
              </w:rPr>
              <w:t xml:space="preserve">określa, który tekst ma charakter dosłowny, a który – niedosłowny </w:t>
            </w:r>
          </w:p>
          <w:p w14:paraId="309BA8A4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b/>
              </w:rPr>
            </w:pPr>
            <w:r w:rsidRPr="00561B72">
              <w:rPr>
                <w:rFonts w:ascii="Calibri" w:hAnsi="Calibri" w:cs="Calibri"/>
              </w:rPr>
              <w:t>tłumaczy niezwykły charakter utworu</w:t>
            </w:r>
          </w:p>
          <w:p w14:paraId="5EA16D66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wyjaśnia znaczenie metafor</w:t>
            </w:r>
          </w:p>
        </w:tc>
        <w:tc>
          <w:tcPr>
            <w:tcW w:w="0" w:type="auto"/>
          </w:tcPr>
          <w:p w14:paraId="71EEC961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wyjaśnia sens</w:t>
            </w:r>
            <w:r w:rsidRPr="00561B72">
              <w:rPr>
                <w:rFonts w:ascii="Calibri" w:hAnsi="Calibri" w:cs="Calibri"/>
                <w:b/>
              </w:rPr>
              <w:t xml:space="preserve"> </w:t>
            </w:r>
            <w:r w:rsidRPr="00561B72">
              <w:rPr>
                <w:rFonts w:ascii="Calibri" w:hAnsi="Calibri" w:cs="Calibri"/>
              </w:rPr>
              <w:t>dosłowny i sens niedosłowny utworu</w:t>
            </w:r>
          </w:p>
          <w:p w14:paraId="70B07A95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pisze krótkie poetyckie teksty z użyciem poznanych środków stylistycznych</w:t>
            </w:r>
          </w:p>
        </w:tc>
        <w:tc>
          <w:tcPr>
            <w:tcW w:w="0" w:type="auto"/>
          </w:tcPr>
          <w:p w14:paraId="3D5B9925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samodzielnie analizuje i interpretuje tekst</w:t>
            </w:r>
          </w:p>
          <w:p w14:paraId="7E0EF362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pisze ciekawe poetyckie teksty z użyciem poznanych środków stylistycznych</w:t>
            </w:r>
          </w:p>
        </w:tc>
      </w:tr>
      <w:tr w:rsidR="00AF24EA" w:rsidRPr="00FB5752" w14:paraId="35DCC731" w14:textId="77777777" w:rsidTr="00CD56DE">
        <w:tc>
          <w:tcPr>
            <w:tcW w:w="0" w:type="auto"/>
          </w:tcPr>
          <w:p w14:paraId="60C8299D" w14:textId="27FA8871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</w:t>
            </w:r>
          </w:p>
        </w:tc>
        <w:tc>
          <w:tcPr>
            <w:tcW w:w="0" w:type="auto"/>
          </w:tcPr>
          <w:p w14:paraId="79F14C17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b/>
                <w:color w:val="221E1F"/>
              </w:rPr>
              <w:t>O sprytnym lisku, który przechytrzył fokę</w:t>
            </w:r>
          </w:p>
        </w:tc>
        <w:tc>
          <w:tcPr>
            <w:tcW w:w="0" w:type="auto"/>
          </w:tcPr>
          <w:p w14:paraId="39010950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color w:val="221E1F"/>
              </w:rPr>
              <w:t xml:space="preserve">Maria Niklewiczowa, </w:t>
            </w:r>
            <w:r w:rsidRPr="00561B72">
              <w:rPr>
                <w:rFonts w:ascii="Calibri" w:hAnsi="Calibri" w:cs="Calibri"/>
                <w:i/>
                <w:color w:val="221E1F"/>
              </w:rPr>
              <w:t>Sprytny lisek</w:t>
            </w:r>
          </w:p>
        </w:tc>
        <w:tc>
          <w:tcPr>
            <w:tcW w:w="0" w:type="auto"/>
          </w:tcPr>
          <w:p w14:paraId="77CF1EB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rozpoznaje bohaterów </w:t>
            </w:r>
          </w:p>
          <w:p w14:paraId="5FDB79AC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rozpoznaje uosobienie w tekście </w:t>
            </w:r>
          </w:p>
          <w:p w14:paraId="01D7B818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zna pojęcie znieczulicy </w:t>
            </w:r>
          </w:p>
        </w:tc>
        <w:tc>
          <w:tcPr>
            <w:tcW w:w="0" w:type="auto"/>
          </w:tcPr>
          <w:p w14:paraId="4BBE26D1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wymienia bohaterów </w:t>
            </w:r>
          </w:p>
          <w:p w14:paraId="58E3FF50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wie, na czym polega uosobienie </w:t>
            </w:r>
          </w:p>
          <w:p w14:paraId="3DC6734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wypowiada się na temat znieczulicy </w:t>
            </w:r>
          </w:p>
        </w:tc>
        <w:tc>
          <w:tcPr>
            <w:tcW w:w="0" w:type="auto"/>
          </w:tcPr>
          <w:p w14:paraId="01426FFA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omawia bohaterów </w:t>
            </w:r>
          </w:p>
          <w:p w14:paraId="6CCE67DD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omawia uosobienie jako środek językowy </w:t>
            </w:r>
          </w:p>
          <w:p w14:paraId="45738345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wyjaśnia, na czym polega znieczulica</w:t>
            </w:r>
          </w:p>
        </w:tc>
        <w:tc>
          <w:tcPr>
            <w:tcW w:w="0" w:type="auto"/>
          </w:tcPr>
          <w:p w14:paraId="7B7FC85A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ocenia bohaterów </w:t>
            </w:r>
          </w:p>
          <w:p w14:paraId="7036202D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 xml:space="preserve">wyjaśnia funkcje uosobienia w baśniach </w:t>
            </w:r>
          </w:p>
          <w:p w14:paraId="677D455F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wyjaśnia, jak należy się zachować wobec znieczulicy</w:t>
            </w:r>
          </w:p>
        </w:tc>
        <w:tc>
          <w:tcPr>
            <w:tcW w:w="0" w:type="auto"/>
          </w:tcPr>
          <w:p w14:paraId="4BDB446C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AF24EA" w:rsidRPr="00FB5752" w14:paraId="46811C9D" w14:textId="77777777" w:rsidTr="00CD56DE">
        <w:tc>
          <w:tcPr>
            <w:tcW w:w="0" w:type="auto"/>
          </w:tcPr>
          <w:p w14:paraId="71D2621D" w14:textId="2EDF59C4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0" w:type="auto"/>
          </w:tcPr>
          <w:p w14:paraId="2F0ADF08" w14:textId="77777777" w:rsidR="00AF24EA" w:rsidRPr="00561B72" w:rsidRDefault="00AF24EA" w:rsidP="00AF24EA">
            <w:pPr>
              <w:textAlignment w:val="baseline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b/>
                <w:color w:val="000000"/>
              </w:rPr>
              <w:t>Ryzykowne zabawy, czyli o konsekwencjach wejścia do szafy</w:t>
            </w:r>
          </w:p>
        </w:tc>
        <w:tc>
          <w:tcPr>
            <w:tcW w:w="0" w:type="auto"/>
          </w:tcPr>
          <w:p w14:paraId="4F1B1058" w14:textId="77777777" w:rsidR="00AF24EA" w:rsidRPr="00561B72" w:rsidRDefault="00AF24EA" w:rsidP="00AF24EA">
            <w:pPr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 w:rsidRPr="00561B72">
              <w:rPr>
                <w:rFonts w:ascii="Calibri" w:hAnsi="Calibri" w:cs="Calibri"/>
                <w:bCs/>
                <w:i/>
                <w:iCs/>
                <w:color w:val="000000"/>
              </w:rPr>
              <w:t>Opowieści z Narni</w:t>
            </w:r>
            <w:r>
              <w:rPr>
                <w:rFonts w:ascii="Calibri" w:hAnsi="Calibri" w:cs="Calibri"/>
                <w:bCs/>
                <w:i/>
                <w:iCs/>
                <w:color w:val="000000"/>
              </w:rPr>
              <w:t>i</w:t>
            </w:r>
          </w:p>
        </w:tc>
        <w:tc>
          <w:tcPr>
            <w:tcW w:w="0" w:type="auto"/>
          </w:tcPr>
          <w:p w14:paraId="5C4EE306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wypowiada się na temat utworu</w:t>
            </w:r>
          </w:p>
          <w:p w14:paraId="59683BF6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wyodrębnia elementy świata przedstawionego</w:t>
            </w:r>
          </w:p>
          <w:p w14:paraId="0ED143F5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dostrzega dwa światy w powieści</w:t>
            </w:r>
          </w:p>
        </w:tc>
        <w:tc>
          <w:tcPr>
            <w:tcW w:w="0" w:type="auto"/>
          </w:tcPr>
          <w:p w14:paraId="0D28BD96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wyraża swoją opinię na temat tekstu</w:t>
            </w:r>
          </w:p>
          <w:p w14:paraId="6EFDE414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porządkuje elementy świata przedstawionego</w:t>
            </w:r>
          </w:p>
          <w:p w14:paraId="1D23C323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rozróżnia dwa światy w powieści</w:t>
            </w:r>
          </w:p>
        </w:tc>
        <w:tc>
          <w:tcPr>
            <w:tcW w:w="0" w:type="auto"/>
          </w:tcPr>
          <w:p w14:paraId="0001D08A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ocenia tekst</w:t>
            </w:r>
          </w:p>
          <w:p w14:paraId="60A9E1CC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omawia elementy świata przedstawionego</w:t>
            </w:r>
          </w:p>
          <w:p w14:paraId="70483AA1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omawia dwa światy w powieści</w:t>
            </w:r>
          </w:p>
          <w:p w14:paraId="1DFE334B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ogląda </w:t>
            </w:r>
            <w:r w:rsidRPr="00561B72">
              <w:rPr>
                <w:rFonts w:ascii="Calibri" w:hAnsi="Calibri" w:cs="Calibri"/>
              </w:rPr>
              <w:t>ekranizację powieści</w:t>
            </w:r>
          </w:p>
        </w:tc>
        <w:tc>
          <w:tcPr>
            <w:tcW w:w="0" w:type="auto"/>
          </w:tcPr>
          <w:p w14:paraId="3C028103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uzasadnia swoją ocenę tekstu</w:t>
            </w:r>
          </w:p>
          <w:p w14:paraId="471C35D8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charakteryzuje elementy świata przedstawionego</w:t>
            </w:r>
          </w:p>
          <w:p w14:paraId="204A6C92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porównuje dwa światy w powieści</w:t>
            </w:r>
          </w:p>
          <w:p w14:paraId="6233F35B" w14:textId="77777777" w:rsidR="00AF24EA" w:rsidRPr="00561B72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61B72">
              <w:rPr>
                <w:rFonts w:ascii="Calibri" w:hAnsi="Calibri" w:cs="Calibri"/>
              </w:rPr>
              <w:t>ocenia ekranizację powieści</w:t>
            </w:r>
          </w:p>
        </w:tc>
        <w:tc>
          <w:tcPr>
            <w:tcW w:w="0" w:type="auto"/>
          </w:tcPr>
          <w:p w14:paraId="7E0BCD7C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 xml:space="preserve">samodzielnie analizuje i interpretuje tekst </w:t>
            </w:r>
          </w:p>
          <w:p w14:paraId="25D70FAD" w14:textId="77777777" w:rsidR="00AF24EA" w:rsidRPr="00D80F39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80F39">
              <w:rPr>
                <w:rFonts w:ascii="Calibri" w:hAnsi="Calibri" w:cs="Calibri"/>
              </w:rPr>
              <w:t>dogłębnie interpretuje ekranizację powieści</w:t>
            </w:r>
          </w:p>
        </w:tc>
      </w:tr>
      <w:tr w:rsidR="00AF24EA" w:rsidRPr="00FB5752" w14:paraId="5E8A2D1B" w14:textId="77777777" w:rsidTr="00CD56DE">
        <w:tc>
          <w:tcPr>
            <w:tcW w:w="0" w:type="auto"/>
          </w:tcPr>
          <w:p w14:paraId="623398C9" w14:textId="68962ED4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</w:t>
            </w:r>
          </w:p>
        </w:tc>
        <w:tc>
          <w:tcPr>
            <w:tcW w:w="0" w:type="auto"/>
          </w:tcPr>
          <w:p w14:paraId="70794A7B" w14:textId="77777777" w:rsidR="00AF24EA" w:rsidRPr="003333AD" w:rsidRDefault="00AF24EA" w:rsidP="00AF24EA">
            <w:pPr>
              <w:textAlignment w:val="baseline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/>
                <w:color w:val="000000"/>
              </w:rPr>
              <w:t>Jak nie zbłądzić w Narnii?</w:t>
            </w:r>
          </w:p>
        </w:tc>
        <w:tc>
          <w:tcPr>
            <w:tcW w:w="0" w:type="auto"/>
          </w:tcPr>
          <w:p w14:paraId="782B4D5C" w14:textId="77777777" w:rsidR="00AF24EA" w:rsidRPr="003333AD" w:rsidRDefault="00AF24EA" w:rsidP="00AF24EA">
            <w:pPr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 w:rsidRPr="003333AD">
              <w:rPr>
                <w:rFonts w:ascii="Calibri" w:hAnsi="Calibri" w:cs="Calibri"/>
                <w:bCs/>
                <w:i/>
                <w:iCs/>
                <w:color w:val="000000"/>
              </w:rPr>
              <w:t>Opowieści z Narnii</w:t>
            </w:r>
          </w:p>
        </w:tc>
        <w:tc>
          <w:tcPr>
            <w:tcW w:w="0" w:type="auto"/>
          </w:tcPr>
          <w:p w14:paraId="3043CC37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podaje, jak dzieci dotarły do Narnii</w:t>
            </w:r>
          </w:p>
          <w:p w14:paraId="33FE355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relacjonuje wydarzenia</w:t>
            </w:r>
          </w:p>
          <w:p w14:paraId="3A504E6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wymienia bohaterów</w:t>
            </w:r>
          </w:p>
          <w:p w14:paraId="35DB8C9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nazywa miejsca w Narnii</w:t>
            </w:r>
          </w:p>
          <w:p w14:paraId="42AC92C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wymienia zwyczaje panujące w czarodziejskiej krainie</w:t>
            </w:r>
          </w:p>
        </w:tc>
        <w:tc>
          <w:tcPr>
            <w:tcW w:w="0" w:type="auto"/>
          </w:tcPr>
          <w:p w14:paraId="7186EE8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opisuje</w:t>
            </w:r>
            <w:r w:rsidRPr="003333AD" w:rsidDel="00F76823">
              <w:rPr>
                <w:rFonts w:ascii="Calibri" w:hAnsi="Calibri" w:cs="Calibri"/>
              </w:rPr>
              <w:t xml:space="preserve"> </w:t>
            </w:r>
            <w:r w:rsidRPr="003333AD">
              <w:rPr>
                <w:rFonts w:ascii="Calibri" w:hAnsi="Calibri" w:cs="Calibri"/>
              </w:rPr>
              <w:t>sposób dotarcia do Narnii</w:t>
            </w:r>
          </w:p>
          <w:p w14:paraId="6079608C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opowiada o wydarzeniach</w:t>
            </w:r>
          </w:p>
          <w:p w14:paraId="2B79BAFE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wypowiada się na temat bohaterów</w:t>
            </w:r>
          </w:p>
          <w:p w14:paraId="78077DD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opisuje miejsca w Narnii</w:t>
            </w:r>
          </w:p>
          <w:p w14:paraId="5273533B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opowiada o zwyczajach panujących w czarodziejskiej krainie</w:t>
            </w:r>
          </w:p>
        </w:tc>
        <w:tc>
          <w:tcPr>
            <w:tcW w:w="0" w:type="auto"/>
          </w:tcPr>
          <w:p w14:paraId="2D4CEC34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przypomina inne sposoby dotarcia do czarodziejskich krain</w:t>
            </w:r>
          </w:p>
          <w:p w14:paraId="7B0E64B3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porządkuje wydarzenia w kolejności chronologicznej</w:t>
            </w:r>
          </w:p>
          <w:p w14:paraId="723A10C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rozpoznaje retrospekcję</w:t>
            </w:r>
          </w:p>
          <w:p w14:paraId="38A17AFB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ocenia bohaterów</w:t>
            </w:r>
          </w:p>
          <w:p w14:paraId="25F7B1F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opisuje miejsca w Narnii warte zobaczenia</w:t>
            </w:r>
          </w:p>
          <w:p w14:paraId="2A7264AF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ocenia zwyczaje panujące w czarodziejskiej krainie</w:t>
            </w:r>
          </w:p>
        </w:tc>
        <w:tc>
          <w:tcPr>
            <w:tcW w:w="0" w:type="auto"/>
          </w:tcPr>
          <w:p w14:paraId="018D6A44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przypomina utwory, których bohaterowie znaleźli się w innych światach</w:t>
            </w:r>
          </w:p>
          <w:p w14:paraId="29325A44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wyjaśnia funkcję retrospekcji</w:t>
            </w:r>
          </w:p>
          <w:p w14:paraId="0BBDB8F3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uzasadnia ocenę bohaterów</w:t>
            </w:r>
          </w:p>
          <w:p w14:paraId="086D03E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 xml:space="preserve">opowiada o miejscach w Narnii </w:t>
            </w:r>
          </w:p>
          <w:p w14:paraId="593A9668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opisuje komnatę Białej Czarownicy</w:t>
            </w:r>
          </w:p>
          <w:p w14:paraId="37A8F6CD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przygotowuje ostrzeżenia dla zwiedzających</w:t>
            </w:r>
          </w:p>
          <w:p w14:paraId="6810DE8D" w14:textId="71A1A9F4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uzasadnia ocenę zwyczajów panujących w </w:t>
            </w:r>
            <w:r w:rsidR="00AA5EB9">
              <w:rPr>
                <w:rFonts w:ascii="Calibri" w:hAnsi="Calibri" w:cs="Calibri"/>
              </w:rPr>
              <w:t>Narnii</w:t>
            </w:r>
          </w:p>
        </w:tc>
        <w:tc>
          <w:tcPr>
            <w:tcW w:w="0" w:type="auto"/>
          </w:tcPr>
          <w:p w14:paraId="6A36BD6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samodzielnie analizuje i interpretuje tekst</w:t>
            </w:r>
          </w:p>
          <w:p w14:paraId="510C4399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przygotowuje „lekturę w pudełku” i</w:t>
            </w:r>
            <w:r>
              <w:rPr>
                <w:rFonts w:ascii="Calibri" w:hAnsi="Calibri" w:cs="Calibri"/>
              </w:rPr>
              <w:t> </w:t>
            </w:r>
            <w:r w:rsidRPr="003333AD">
              <w:rPr>
                <w:rFonts w:ascii="Calibri" w:hAnsi="Calibri" w:cs="Calibri"/>
              </w:rPr>
              <w:t>ciekawie uzasadnia jej zawartość</w:t>
            </w:r>
          </w:p>
        </w:tc>
      </w:tr>
      <w:tr w:rsidR="00AF24EA" w:rsidRPr="00FB5752" w14:paraId="44AE1491" w14:textId="77777777" w:rsidTr="00CD56DE">
        <w:tc>
          <w:tcPr>
            <w:tcW w:w="0" w:type="auto"/>
          </w:tcPr>
          <w:p w14:paraId="75F14D8E" w14:textId="6A412105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</w:t>
            </w:r>
          </w:p>
        </w:tc>
        <w:tc>
          <w:tcPr>
            <w:tcW w:w="0" w:type="auto"/>
          </w:tcPr>
          <w:p w14:paraId="45393E3E" w14:textId="77777777" w:rsidR="00AF24EA" w:rsidRPr="003333AD" w:rsidRDefault="00AF24EA" w:rsidP="00AF24EA">
            <w:pPr>
              <w:textAlignment w:val="baseline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/>
                <w:color w:val="000000"/>
              </w:rPr>
              <w:t>Siły dobra i zła w </w:t>
            </w:r>
            <w:r w:rsidRPr="003333AD">
              <w:rPr>
                <w:rFonts w:ascii="Calibri" w:hAnsi="Calibri" w:cs="Calibri"/>
                <w:b/>
                <w:i/>
                <w:color w:val="000000"/>
              </w:rPr>
              <w:t>Opowieściach z Narnii</w:t>
            </w:r>
          </w:p>
        </w:tc>
        <w:tc>
          <w:tcPr>
            <w:tcW w:w="0" w:type="auto"/>
          </w:tcPr>
          <w:p w14:paraId="40159B87" w14:textId="77777777" w:rsidR="00AF24EA" w:rsidRPr="003333AD" w:rsidRDefault="00AF24EA" w:rsidP="00AF24EA">
            <w:pPr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 w:rsidRPr="003333AD">
              <w:rPr>
                <w:rFonts w:ascii="Calibri" w:hAnsi="Calibri" w:cs="Calibri"/>
                <w:bCs/>
                <w:i/>
                <w:iCs/>
                <w:color w:val="000000"/>
              </w:rPr>
              <w:t>Opowieści z Narni</w:t>
            </w:r>
          </w:p>
        </w:tc>
        <w:tc>
          <w:tcPr>
            <w:tcW w:w="0" w:type="auto"/>
          </w:tcPr>
          <w:p w14:paraId="17FC5D1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z pomocą nauczyciela uzupełnia notatkę</w:t>
            </w:r>
          </w:p>
          <w:p w14:paraId="478B128B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opisuje bohaterów</w:t>
            </w:r>
          </w:p>
          <w:p w14:paraId="3D532F4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zbiera informacje o Białej Czarownicy</w:t>
            </w:r>
          </w:p>
          <w:p w14:paraId="3B493C9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z pomocą nauczyciela</w:t>
            </w:r>
            <w:r w:rsidRPr="003333AD" w:rsidDel="006B3A2C">
              <w:rPr>
                <w:rFonts w:ascii="Calibri" w:hAnsi="Calibri" w:cs="Calibri"/>
              </w:rPr>
              <w:t xml:space="preserve"> </w:t>
            </w:r>
            <w:r w:rsidRPr="003333AD">
              <w:rPr>
                <w:rFonts w:ascii="Calibri" w:hAnsi="Calibri" w:cs="Calibri"/>
              </w:rPr>
              <w:t xml:space="preserve">zapisuje wyrazy z lukami </w:t>
            </w:r>
          </w:p>
        </w:tc>
        <w:tc>
          <w:tcPr>
            <w:tcW w:w="0" w:type="auto"/>
          </w:tcPr>
          <w:p w14:paraId="03A539A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samodzielnie uzupełnia notatkę</w:t>
            </w:r>
          </w:p>
          <w:p w14:paraId="74A09CBE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wymienia bohaterów stojących po stronie dobra i po stronie zła</w:t>
            </w:r>
          </w:p>
          <w:p w14:paraId="50AA1B4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porządkuje informacje o Białej Czarownicy</w:t>
            </w:r>
          </w:p>
          <w:p w14:paraId="28E4A518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 xml:space="preserve">samodzielnie zapisuje wyrazy z lukami </w:t>
            </w:r>
          </w:p>
        </w:tc>
        <w:tc>
          <w:tcPr>
            <w:tcW w:w="0" w:type="auto"/>
          </w:tcPr>
          <w:p w14:paraId="669E55B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uzupełnia poprawnie notatkę</w:t>
            </w:r>
          </w:p>
          <w:p w14:paraId="634A6E8B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ocenia bohaterów</w:t>
            </w:r>
          </w:p>
          <w:p w14:paraId="397FC56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charakteryzuje Białą Czarownicę</w:t>
            </w:r>
          </w:p>
          <w:p w14:paraId="75C3EFE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9A7160">
              <w:rPr>
                <w:rFonts w:ascii="Calibri" w:hAnsi="Calibri" w:cs="Calibri"/>
              </w:rPr>
              <w:t>stosuje w praktyce poprawną pisownię wyrazów</w:t>
            </w:r>
          </w:p>
        </w:tc>
        <w:tc>
          <w:tcPr>
            <w:tcW w:w="0" w:type="auto"/>
          </w:tcPr>
          <w:p w14:paraId="78D67C2D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bezbłędnie notatkę</w:t>
            </w:r>
          </w:p>
          <w:p w14:paraId="5766CAD9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uzasadnia ocenę bohaterów</w:t>
            </w:r>
          </w:p>
          <w:p w14:paraId="1D80D474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uzasadnia ocenę Białej Czarownicy</w:t>
            </w:r>
          </w:p>
          <w:p w14:paraId="72633603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wyjaśnia poprawną pisownię wyrazów</w:t>
            </w:r>
          </w:p>
        </w:tc>
        <w:tc>
          <w:tcPr>
            <w:tcW w:w="0" w:type="auto"/>
          </w:tcPr>
          <w:p w14:paraId="631C030E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 xml:space="preserve">samodzielnie analizuje i interpretuje tekst </w:t>
            </w:r>
          </w:p>
        </w:tc>
      </w:tr>
      <w:tr w:rsidR="00AF24EA" w:rsidRPr="00FB5752" w14:paraId="5CC5E3F1" w14:textId="77777777" w:rsidTr="00CD56DE">
        <w:tc>
          <w:tcPr>
            <w:tcW w:w="0" w:type="auto"/>
          </w:tcPr>
          <w:p w14:paraId="6557C867" w14:textId="1A15059D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</w:t>
            </w:r>
          </w:p>
        </w:tc>
        <w:tc>
          <w:tcPr>
            <w:tcW w:w="0" w:type="auto"/>
          </w:tcPr>
          <w:p w14:paraId="73B00D6D" w14:textId="77777777" w:rsidR="00AF24EA" w:rsidRPr="003333AD" w:rsidRDefault="00AF24EA" w:rsidP="00AF24EA">
            <w:pPr>
              <w:textAlignment w:val="baseline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/>
                <w:color w:val="000000"/>
              </w:rPr>
              <w:t>Jak nie zbłądzić w… życiu?</w:t>
            </w:r>
          </w:p>
        </w:tc>
        <w:tc>
          <w:tcPr>
            <w:tcW w:w="0" w:type="auto"/>
          </w:tcPr>
          <w:p w14:paraId="44001206" w14:textId="77777777" w:rsidR="00AF24EA" w:rsidRPr="003333AD" w:rsidRDefault="00AF24EA" w:rsidP="00AF24EA">
            <w:pPr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 w:rsidRPr="003333AD">
              <w:rPr>
                <w:rFonts w:ascii="Calibri" w:hAnsi="Calibri" w:cs="Calibri"/>
                <w:bCs/>
                <w:i/>
                <w:iCs/>
                <w:color w:val="000000"/>
              </w:rPr>
              <w:t>Opowieści z Narnii</w:t>
            </w:r>
          </w:p>
        </w:tc>
        <w:tc>
          <w:tcPr>
            <w:tcW w:w="0" w:type="auto"/>
          </w:tcPr>
          <w:p w14:paraId="51C03ABC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wypowiada się na temat Edmunda i jego rodzeństwa</w:t>
            </w:r>
          </w:p>
          <w:p w14:paraId="569A0DDF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z pomocą nauczyciela pisze kartkę z przeprosinami</w:t>
            </w:r>
          </w:p>
          <w:p w14:paraId="6F12FA1A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z pomocą nauczyciela pisze historię na podstawie treści utworu</w:t>
            </w:r>
          </w:p>
        </w:tc>
        <w:tc>
          <w:tcPr>
            <w:tcW w:w="0" w:type="auto"/>
          </w:tcPr>
          <w:p w14:paraId="4611AC5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opowiada o Edmundzie i jego rodzeństwie</w:t>
            </w:r>
          </w:p>
          <w:p w14:paraId="2F0D208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wyjaśnia, jakie treści zawiera kartka z przeprosinami</w:t>
            </w:r>
          </w:p>
          <w:p w14:paraId="25A4D6B9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prostą historię na podstawie treści utworu</w:t>
            </w:r>
          </w:p>
        </w:tc>
        <w:tc>
          <w:tcPr>
            <w:tcW w:w="0" w:type="auto"/>
          </w:tcPr>
          <w:p w14:paraId="3FCE333A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omawia i ocenia relacje między bohaterami</w:t>
            </w:r>
          </w:p>
          <w:p w14:paraId="648FFE8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ocenia Edmunda i jego rodzeństwo</w:t>
            </w:r>
          </w:p>
          <w:p w14:paraId="03236AD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 imieniu bohatera pisze kartkę z przeprosinami</w:t>
            </w:r>
          </w:p>
          <w:p w14:paraId="00C58023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ciekawą historię na podstawie treści utworu</w:t>
            </w:r>
          </w:p>
        </w:tc>
        <w:tc>
          <w:tcPr>
            <w:tcW w:w="0" w:type="auto"/>
          </w:tcPr>
          <w:p w14:paraId="33D178A3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uzasadnia ocenę relacji między bohaterami</w:t>
            </w:r>
          </w:p>
          <w:p w14:paraId="060DDF5A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uzasadnia ocenę Edmunda i jego rodzeństwa</w:t>
            </w:r>
          </w:p>
          <w:p w14:paraId="5D3E33BB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funkcjonalną kartkę z przeprosinami</w:t>
            </w:r>
          </w:p>
          <w:p w14:paraId="36537FB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poprawnie pisze ciekawą historię na podstawie treści utworu</w:t>
            </w:r>
          </w:p>
        </w:tc>
        <w:tc>
          <w:tcPr>
            <w:tcW w:w="0" w:type="auto"/>
          </w:tcPr>
          <w:p w14:paraId="3C56509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samodzielnie analizuje i interpretuje tekst</w:t>
            </w:r>
          </w:p>
          <w:p w14:paraId="565D850B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 xml:space="preserve">bezbłędnie pisze tekst przeprosin oraz oryginalną historię zmiany bohatera w sposób </w:t>
            </w:r>
          </w:p>
        </w:tc>
      </w:tr>
      <w:tr w:rsidR="00AF24EA" w:rsidRPr="00FB5752" w14:paraId="7B4CB186" w14:textId="77777777" w:rsidTr="00CD56DE">
        <w:tc>
          <w:tcPr>
            <w:tcW w:w="0" w:type="auto"/>
          </w:tcPr>
          <w:p w14:paraId="2EC67270" w14:textId="7E10AA5B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</w:t>
            </w:r>
          </w:p>
        </w:tc>
        <w:tc>
          <w:tcPr>
            <w:tcW w:w="0" w:type="auto"/>
          </w:tcPr>
          <w:p w14:paraId="0E20FD05" w14:textId="77777777" w:rsidR="00AF24EA" w:rsidRPr="003333AD" w:rsidRDefault="00AF24EA" w:rsidP="00AF24EA">
            <w:pPr>
              <w:textAlignment w:val="baseline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/>
                <w:i/>
                <w:color w:val="000000"/>
              </w:rPr>
              <w:t>Zło zostanie naprawione, gdy w tę Aslan przyjdzie stronę</w:t>
            </w:r>
            <w:r w:rsidRPr="003333AD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0" w:type="auto"/>
          </w:tcPr>
          <w:p w14:paraId="2297637D" w14:textId="77777777" w:rsidR="00AF24EA" w:rsidRPr="003333AD" w:rsidRDefault="00AF24EA" w:rsidP="00AF24EA">
            <w:pPr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 w:rsidRPr="003333AD">
              <w:rPr>
                <w:rFonts w:ascii="Calibri" w:hAnsi="Calibri" w:cs="Calibri"/>
                <w:bCs/>
                <w:i/>
                <w:iCs/>
                <w:color w:val="000000"/>
              </w:rPr>
              <w:t>Opowieści z Narnii</w:t>
            </w:r>
          </w:p>
        </w:tc>
        <w:tc>
          <w:tcPr>
            <w:tcW w:w="0" w:type="auto"/>
          </w:tcPr>
          <w:p w14:paraId="24D06E8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wyjaśnia, kim jest Aslan</w:t>
            </w:r>
          </w:p>
          <w:p w14:paraId="6B2C1843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opisuje kadry z filmu</w:t>
            </w:r>
          </w:p>
          <w:p w14:paraId="15ABB489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podaje przykłady zachowania lwa</w:t>
            </w:r>
          </w:p>
          <w:p w14:paraId="77399859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proste zaproszenie</w:t>
            </w:r>
          </w:p>
        </w:tc>
        <w:tc>
          <w:tcPr>
            <w:tcW w:w="0" w:type="auto"/>
          </w:tcPr>
          <w:p w14:paraId="77969174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wypowiada się na temat Aslana</w:t>
            </w:r>
          </w:p>
          <w:p w14:paraId="66570A8C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zestawia wydarzenia z książki z kadrami z filmu</w:t>
            </w:r>
          </w:p>
          <w:p w14:paraId="343C7CFE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opowiada o zachowaniu lwa</w:t>
            </w:r>
          </w:p>
          <w:p w14:paraId="0F93F7D7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proste zaproszenie</w:t>
            </w:r>
          </w:p>
        </w:tc>
        <w:tc>
          <w:tcPr>
            <w:tcW w:w="0" w:type="auto"/>
          </w:tcPr>
          <w:p w14:paraId="3A97A53C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opisuje Aslana</w:t>
            </w:r>
          </w:p>
          <w:p w14:paraId="66AAB620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porównuje wydarzenia z książki z kadrami z filmu</w:t>
            </w:r>
          </w:p>
          <w:p w14:paraId="3E19E6D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opowiada o zachowaniu lwa, które świadczy o jego cechach</w:t>
            </w:r>
          </w:p>
          <w:p w14:paraId="02B940DD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 xml:space="preserve">pisze poprawne zaproszenie </w:t>
            </w:r>
          </w:p>
        </w:tc>
        <w:tc>
          <w:tcPr>
            <w:tcW w:w="0" w:type="auto"/>
          </w:tcPr>
          <w:p w14:paraId="17FA1CB4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podaje cechy Aslana</w:t>
            </w:r>
          </w:p>
          <w:p w14:paraId="712BE4A1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dostrzega związki wydarzeń z książki z kadrami z filmu</w:t>
            </w:r>
          </w:p>
          <w:p w14:paraId="3BEEF10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ocenia zachowanie lwa</w:t>
            </w:r>
          </w:p>
          <w:p w14:paraId="58A12275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zaproszenie, zachowując wymogi tej formy wypowiedzi</w:t>
            </w:r>
          </w:p>
        </w:tc>
        <w:tc>
          <w:tcPr>
            <w:tcW w:w="0" w:type="auto"/>
          </w:tcPr>
          <w:p w14:paraId="38B3D3F2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samodzielnie analizuje i interpretuje tekst</w:t>
            </w:r>
          </w:p>
          <w:p w14:paraId="65D6C4E7" w14:textId="77777777" w:rsidR="00AF24EA" w:rsidRPr="003333A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3333AD">
              <w:rPr>
                <w:rFonts w:ascii="Calibri" w:hAnsi="Calibri" w:cs="Calibri"/>
              </w:rPr>
              <w:t>pisze wskazany formy w sposób oryginalny i bezbłędny</w:t>
            </w:r>
          </w:p>
        </w:tc>
      </w:tr>
      <w:tr w:rsidR="00AF24EA" w:rsidRPr="00FB5752" w14:paraId="7DB15E8A" w14:textId="77777777" w:rsidTr="00CD56DE">
        <w:tc>
          <w:tcPr>
            <w:tcW w:w="0" w:type="auto"/>
          </w:tcPr>
          <w:p w14:paraId="48435931" w14:textId="062EB16F" w:rsidR="00AF24EA" w:rsidRPr="00FB5752" w:rsidRDefault="00AA5EB9" w:rsidP="00AF24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0" w:type="auto"/>
          </w:tcPr>
          <w:p w14:paraId="5AC17BD9" w14:textId="77777777" w:rsidR="00AF24EA" w:rsidRPr="00DD514D" w:rsidRDefault="00AF24EA" w:rsidP="00AF24EA">
            <w:pPr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  <w:b/>
                <w:color w:val="221E1F"/>
              </w:rPr>
              <w:t>Sieć pełna inspiracji. O kreatywności i prawie autorskim</w:t>
            </w:r>
          </w:p>
        </w:tc>
        <w:tc>
          <w:tcPr>
            <w:tcW w:w="0" w:type="auto"/>
          </w:tcPr>
          <w:p w14:paraId="4BB925DF" w14:textId="77777777" w:rsidR="00AF24EA" w:rsidRPr="00DD514D" w:rsidRDefault="00AF24EA" w:rsidP="00AF24EA">
            <w:pPr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media</w:t>
            </w:r>
          </w:p>
        </w:tc>
        <w:tc>
          <w:tcPr>
            <w:tcW w:w="0" w:type="auto"/>
          </w:tcPr>
          <w:p w14:paraId="18EEC763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 xml:space="preserve">zna termin </w:t>
            </w:r>
            <w:r w:rsidRPr="00DD514D">
              <w:rPr>
                <w:rFonts w:ascii="Calibri" w:hAnsi="Calibri" w:cs="Calibri"/>
                <w:i/>
                <w:iCs/>
              </w:rPr>
              <w:t>prawo autorskie</w:t>
            </w:r>
          </w:p>
          <w:p w14:paraId="1B63DF9C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ma świadomość, na czym polega odpowiedzialność w sieci</w:t>
            </w:r>
          </w:p>
          <w:p w14:paraId="61861174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przedstawia znane mu aplikacje i strony internetowe</w:t>
            </w:r>
          </w:p>
        </w:tc>
        <w:tc>
          <w:tcPr>
            <w:tcW w:w="0" w:type="auto"/>
          </w:tcPr>
          <w:p w14:paraId="6F58684D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wie, jakie działania są niezgodne z prawem autorskim</w:t>
            </w:r>
          </w:p>
          <w:p w14:paraId="2DA65805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zachowuje się odpowiedzialnie w sieci</w:t>
            </w:r>
          </w:p>
          <w:p w14:paraId="618B9001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omawia znane mu aplikacje i strony internetowe</w:t>
            </w:r>
          </w:p>
        </w:tc>
        <w:tc>
          <w:tcPr>
            <w:tcW w:w="0" w:type="auto"/>
          </w:tcPr>
          <w:p w14:paraId="42206E8C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wyjaśnia, co to jest prawo autorskie</w:t>
            </w:r>
          </w:p>
          <w:p w14:paraId="713DD82F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wyjaśnia, na czym polega odpowiedzialność w sieci</w:t>
            </w:r>
          </w:p>
          <w:p w14:paraId="6C9B6F6B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opowiada o znanych mu aplikacjach i stronach internetowych</w:t>
            </w:r>
          </w:p>
        </w:tc>
        <w:tc>
          <w:tcPr>
            <w:tcW w:w="0" w:type="auto"/>
          </w:tcPr>
          <w:p w14:paraId="220E4EE3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przestrzega prawa autorskiego</w:t>
            </w:r>
          </w:p>
          <w:p w14:paraId="19F52D6A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podaje przykłady odpowiedzialności w sieci</w:t>
            </w:r>
          </w:p>
          <w:p w14:paraId="6DDBF1E7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poleca znane mu aplikacje i strony internetowe</w:t>
            </w:r>
          </w:p>
        </w:tc>
        <w:tc>
          <w:tcPr>
            <w:tcW w:w="0" w:type="auto"/>
          </w:tcPr>
          <w:p w14:paraId="29DC262D" w14:textId="77777777" w:rsidR="00AF24EA" w:rsidRPr="00DD514D" w:rsidRDefault="00AF24EA" w:rsidP="00AF24EA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 xml:space="preserve">świadomie porusza się w sieci </w:t>
            </w:r>
          </w:p>
        </w:tc>
      </w:tr>
      <w:tr w:rsidR="005C4350" w:rsidRPr="00FB5752" w14:paraId="7D8D8A47" w14:textId="77777777" w:rsidTr="00CD56DE">
        <w:tc>
          <w:tcPr>
            <w:tcW w:w="0" w:type="auto"/>
          </w:tcPr>
          <w:p w14:paraId="1884DE4E" w14:textId="312F0B00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</w:t>
            </w:r>
          </w:p>
        </w:tc>
        <w:tc>
          <w:tcPr>
            <w:tcW w:w="0" w:type="auto"/>
          </w:tcPr>
          <w:p w14:paraId="3C5107B7" w14:textId="77777777" w:rsidR="005C4350" w:rsidRPr="00DD514D" w:rsidRDefault="005C4350" w:rsidP="005C4350">
            <w:pPr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  <w:b/>
                <w:color w:val="221E1F"/>
              </w:rPr>
              <w:t xml:space="preserve">Podsumowanie rozdziału VI </w:t>
            </w:r>
          </w:p>
        </w:tc>
        <w:tc>
          <w:tcPr>
            <w:tcW w:w="0" w:type="auto"/>
          </w:tcPr>
          <w:p w14:paraId="0BA1C5DC" w14:textId="77777777" w:rsidR="005C4350" w:rsidRPr="00DD514D" w:rsidRDefault="005C4350" w:rsidP="005C4350">
            <w:pPr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  <w:color w:val="221E1F"/>
              </w:rPr>
              <w:t>Ja i świat wyobraźni</w:t>
            </w:r>
          </w:p>
        </w:tc>
        <w:tc>
          <w:tcPr>
            <w:tcW w:w="0" w:type="auto"/>
          </w:tcPr>
          <w:p w14:paraId="58303C3F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podaje cechy baśni</w:t>
            </w:r>
          </w:p>
          <w:p w14:paraId="4D8426FC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podaje przykłady postaci fantastycznych</w:t>
            </w:r>
          </w:p>
          <w:p w14:paraId="61D8732D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rozpoznaje dialog wśród innych form wypowiedzi</w:t>
            </w:r>
          </w:p>
          <w:p w14:paraId="47C77930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wie, co to jest metafora</w:t>
            </w:r>
          </w:p>
          <w:p w14:paraId="4A80F93C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wie, na czym polega uosobienie</w:t>
            </w:r>
          </w:p>
          <w:p w14:paraId="50E6419F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rozpoznaje synonimy i antonimy</w:t>
            </w:r>
          </w:p>
          <w:p w14:paraId="2C704DE6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 xml:space="preserve"> rozróżnia równoważnik zdania i zdanie</w:t>
            </w:r>
          </w:p>
          <w:p w14:paraId="6B6941ED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wie, na czym polega prawo autorskie</w:t>
            </w:r>
          </w:p>
          <w:p w14:paraId="401304FA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rozpoznaje narratora</w:t>
            </w:r>
          </w:p>
        </w:tc>
        <w:tc>
          <w:tcPr>
            <w:tcW w:w="0" w:type="auto"/>
          </w:tcPr>
          <w:p w14:paraId="34B2C99B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omawia cechy baśni</w:t>
            </w:r>
          </w:p>
          <w:p w14:paraId="49ED1088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omawia postacie fantastyczne</w:t>
            </w:r>
          </w:p>
          <w:p w14:paraId="26A0075A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 xml:space="preserve"> wskazuje cechy dialogu</w:t>
            </w:r>
          </w:p>
          <w:p w14:paraId="6446C848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wyjaśnia, czym jest metafora</w:t>
            </w:r>
          </w:p>
          <w:p w14:paraId="0A7E6207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rozpoznaje uosobienie</w:t>
            </w:r>
          </w:p>
          <w:p w14:paraId="2D83614A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wie, czym są synonimy i antonimy</w:t>
            </w:r>
          </w:p>
          <w:p w14:paraId="243816F2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wyjaśnia różnice między zdaniem a równoważnikiem zdania</w:t>
            </w:r>
          </w:p>
          <w:p w14:paraId="16D50B32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wypowiada się na temat prawa autorskiego</w:t>
            </w:r>
          </w:p>
          <w:p w14:paraId="061B495F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wskazuje narratora</w:t>
            </w:r>
          </w:p>
        </w:tc>
        <w:tc>
          <w:tcPr>
            <w:tcW w:w="0" w:type="auto"/>
          </w:tcPr>
          <w:p w14:paraId="5FDA6A92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charakteryzuje baśń jako gatunek literacki</w:t>
            </w:r>
          </w:p>
          <w:p w14:paraId="5937518F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przedstawia postacie fantastyczne</w:t>
            </w:r>
          </w:p>
          <w:p w14:paraId="3A40B1B8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poprawnie zapisuje dialog</w:t>
            </w:r>
          </w:p>
          <w:p w14:paraId="5EEEA05B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odczytuje znaczenie metafor</w:t>
            </w:r>
          </w:p>
          <w:p w14:paraId="038AABF6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podaje przykłady uosobienia</w:t>
            </w:r>
          </w:p>
          <w:p w14:paraId="79F3BB3B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podaje przykłady synonimów i antonimów</w:t>
            </w:r>
          </w:p>
          <w:p w14:paraId="1662AF7C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 xml:space="preserve">wyjaśnia, czym cechuje się równoważnik zdania i zdanie </w:t>
            </w:r>
          </w:p>
          <w:p w14:paraId="62F2F4FF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wyjaśnia, na czym polega prawo autorskie</w:t>
            </w:r>
          </w:p>
          <w:p w14:paraId="1DADC962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omawia postać narratora</w:t>
            </w:r>
          </w:p>
        </w:tc>
        <w:tc>
          <w:tcPr>
            <w:tcW w:w="0" w:type="auto"/>
          </w:tcPr>
          <w:p w14:paraId="2F1379E9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wyróżnia baśń spośród innych gatunków literackich</w:t>
            </w:r>
          </w:p>
          <w:p w14:paraId="1938BA29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opowiada o postaciach fantastycznych</w:t>
            </w:r>
          </w:p>
          <w:p w14:paraId="304A7A8E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odczytuje dialog</w:t>
            </w:r>
          </w:p>
          <w:p w14:paraId="344C7440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wyjaśnia znaczenia metafor</w:t>
            </w:r>
          </w:p>
          <w:p w14:paraId="74148CD8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wskazuje w tekście uosobienie</w:t>
            </w:r>
          </w:p>
          <w:p w14:paraId="536C3341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stosuje w wypowiedzi synonimy i antonimy</w:t>
            </w:r>
          </w:p>
          <w:p w14:paraId="78F716F5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podaje przykłady zdania i równoważnika zdania</w:t>
            </w:r>
          </w:p>
          <w:p w14:paraId="3A38A6BF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przestrzega prawa autorskiego</w:t>
            </w:r>
          </w:p>
          <w:p w14:paraId="2A61BD0A" w14:textId="77777777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DD514D">
              <w:rPr>
                <w:rFonts w:ascii="Calibri" w:hAnsi="Calibri" w:cs="Calibri"/>
              </w:rPr>
              <w:t>wypowiada się na temat narratora</w:t>
            </w:r>
          </w:p>
        </w:tc>
        <w:tc>
          <w:tcPr>
            <w:tcW w:w="0" w:type="auto"/>
          </w:tcPr>
          <w:p w14:paraId="029DDF56" w14:textId="61BC3FAF" w:rsidR="005C4350" w:rsidRPr="00DD514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bezbłędnie rozwiązuje wszystkie zadania w podsumowaniu</w:t>
            </w:r>
          </w:p>
        </w:tc>
      </w:tr>
      <w:tr w:rsidR="005C4350" w:rsidRPr="00FB5752" w14:paraId="001DF7F3" w14:textId="77777777" w:rsidTr="00CD56DE">
        <w:tc>
          <w:tcPr>
            <w:tcW w:w="0" w:type="auto"/>
            <w:gridSpan w:val="8"/>
            <w:shd w:val="clear" w:color="auto" w:fill="00B0F0"/>
          </w:tcPr>
          <w:p w14:paraId="39FED429" w14:textId="77777777" w:rsidR="005C4350" w:rsidRPr="005A1168" w:rsidRDefault="005C4350" w:rsidP="005C43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A1168">
              <w:rPr>
                <w:rFonts w:ascii="Calibri" w:hAnsi="Calibri" w:cs="Calibri"/>
                <w:b/>
                <w:bCs/>
              </w:rPr>
              <w:t>Rozdział VII. Ja i świat wokół mnie</w:t>
            </w:r>
          </w:p>
        </w:tc>
      </w:tr>
      <w:tr w:rsidR="005C4350" w:rsidRPr="00FB5752" w14:paraId="06F39E53" w14:textId="77777777" w:rsidTr="00CD56DE">
        <w:tc>
          <w:tcPr>
            <w:tcW w:w="0" w:type="auto"/>
          </w:tcPr>
          <w:p w14:paraId="18BDCA98" w14:textId="6347F6DB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</w:t>
            </w:r>
          </w:p>
        </w:tc>
        <w:tc>
          <w:tcPr>
            <w:tcW w:w="0" w:type="auto"/>
          </w:tcPr>
          <w:p w14:paraId="4411EE3B" w14:textId="77777777" w:rsidR="005C4350" w:rsidRPr="00005DDD" w:rsidRDefault="005C4350" w:rsidP="005C4350">
            <w:pPr>
              <w:rPr>
                <w:rFonts w:ascii="Calibri" w:hAnsi="Calibri" w:cs="Calibri"/>
                <w:b/>
                <w:bCs/>
              </w:rPr>
            </w:pPr>
            <w:r w:rsidRPr="00005DDD">
              <w:rPr>
                <w:rFonts w:ascii="Calibri" w:hAnsi="Calibri" w:cs="Calibri"/>
                <w:b/>
                <w:bCs/>
                <w:color w:val="221E1F"/>
              </w:rPr>
              <w:t>Być człowiekiem – jakie to uczucie?</w:t>
            </w:r>
          </w:p>
        </w:tc>
        <w:tc>
          <w:tcPr>
            <w:tcW w:w="0" w:type="auto"/>
          </w:tcPr>
          <w:p w14:paraId="7EED1A70" w14:textId="77777777" w:rsidR="005C4350" w:rsidRPr="00005DDD" w:rsidRDefault="005C4350" w:rsidP="005C4350">
            <w:pPr>
              <w:rPr>
                <w:rFonts w:ascii="Calibri" w:hAnsi="Calibri" w:cs="Calibri"/>
              </w:rPr>
            </w:pPr>
            <w:r w:rsidRPr="00005DDD">
              <w:rPr>
                <w:rFonts w:ascii="Calibri" w:eastAsia="CenturySchoolbook" w:hAnsi="Calibri" w:cs="Calibri"/>
              </w:rPr>
              <w:t xml:space="preserve">Barbara Stenka, </w:t>
            </w:r>
            <w:r w:rsidRPr="00005DDD">
              <w:rPr>
                <w:rFonts w:ascii="Calibri" w:eastAsia="CenturySchoolbook" w:hAnsi="Calibri" w:cs="Calibri"/>
                <w:i/>
                <w:iCs/>
              </w:rPr>
              <w:t xml:space="preserve">Ten cały nudny świat </w:t>
            </w:r>
            <w:r w:rsidRPr="00005DDD">
              <w:rPr>
                <w:rFonts w:ascii="Calibri" w:hAnsi="Calibri" w:cs="Calibri"/>
                <w:bCs/>
              </w:rPr>
              <w:t>(</w:t>
            </w:r>
            <w:r w:rsidRPr="00005DDD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691C3844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wie, kim jest narrator</w:t>
            </w:r>
          </w:p>
          <w:p w14:paraId="7AA77306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zna narratora pierwszoosobowego</w:t>
            </w:r>
          </w:p>
          <w:p w14:paraId="04F4A3B8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rozpoznaje elementy świata przedstawionego</w:t>
            </w:r>
          </w:p>
          <w:p w14:paraId="38398B1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opowiada o</w:t>
            </w:r>
            <w:r>
              <w:rPr>
                <w:rFonts w:ascii="Calibri" w:hAnsi="Calibri" w:cs="Calibri"/>
              </w:rPr>
              <w:t> </w:t>
            </w:r>
            <w:r w:rsidRPr="00005DDD">
              <w:rPr>
                <w:rFonts w:ascii="Calibri" w:hAnsi="Calibri" w:cs="Calibri"/>
              </w:rPr>
              <w:t>bohaterze</w:t>
            </w:r>
          </w:p>
          <w:p w14:paraId="129A6CA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wie, co jest tematem utworu</w:t>
            </w:r>
          </w:p>
        </w:tc>
        <w:tc>
          <w:tcPr>
            <w:tcW w:w="0" w:type="auto"/>
          </w:tcPr>
          <w:p w14:paraId="49479823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zna pojęcie ekologii</w:t>
            </w:r>
          </w:p>
          <w:p w14:paraId="5AA46382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rozpoznaje narratora w tekście</w:t>
            </w:r>
          </w:p>
          <w:p w14:paraId="6F8A6889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wie, czym cechuje się narrator pierwszoosobowy</w:t>
            </w:r>
          </w:p>
          <w:p w14:paraId="2BD948B5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porządkuje elementy świata przedstawionego</w:t>
            </w:r>
          </w:p>
          <w:p w14:paraId="49C701D3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nazywa cechy bohatera</w:t>
            </w:r>
          </w:p>
          <w:p w14:paraId="729DCCB9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rozpoznaje temat utworu</w:t>
            </w:r>
          </w:p>
        </w:tc>
        <w:tc>
          <w:tcPr>
            <w:tcW w:w="0" w:type="auto"/>
          </w:tcPr>
          <w:p w14:paraId="2AC3C394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wypowiada się na temat ekologii</w:t>
            </w:r>
          </w:p>
          <w:p w14:paraId="3332CDAC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wyjaśnia, czym cechuje się narrator pierwszoosobowy</w:t>
            </w:r>
          </w:p>
          <w:p w14:paraId="3F090F35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omawia elementy świata przedstawionego</w:t>
            </w:r>
          </w:p>
          <w:p w14:paraId="59994848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omawia cechy bohatera</w:t>
            </w:r>
          </w:p>
          <w:p w14:paraId="6876DECD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 xml:space="preserve">rozpoznaje problematykę utworu </w:t>
            </w:r>
          </w:p>
        </w:tc>
        <w:tc>
          <w:tcPr>
            <w:tcW w:w="0" w:type="auto"/>
          </w:tcPr>
          <w:p w14:paraId="334E46D9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wyjaśnia, czym się zajmuje ekologia</w:t>
            </w:r>
          </w:p>
          <w:p w14:paraId="5D00CDA5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wyjaśnia, kim jest narrator pierwszoosobowy</w:t>
            </w:r>
          </w:p>
          <w:p w14:paraId="02DE127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 xml:space="preserve">wymienia elementy świata, które nie podobały się bohaterce </w:t>
            </w:r>
          </w:p>
          <w:p w14:paraId="1C779C80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charakteryzuje bohatera</w:t>
            </w:r>
          </w:p>
          <w:p w14:paraId="33BBAD99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omawia problematykę utworu</w:t>
            </w:r>
          </w:p>
        </w:tc>
        <w:tc>
          <w:tcPr>
            <w:tcW w:w="0" w:type="auto"/>
          </w:tcPr>
          <w:p w14:paraId="41FFA1E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5C4350" w:rsidRPr="00FB5752" w14:paraId="756B1DB5" w14:textId="77777777" w:rsidTr="00CD56DE">
        <w:tc>
          <w:tcPr>
            <w:tcW w:w="0" w:type="auto"/>
          </w:tcPr>
          <w:p w14:paraId="4B0D837C" w14:textId="63133E9E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</w:t>
            </w:r>
          </w:p>
        </w:tc>
        <w:tc>
          <w:tcPr>
            <w:tcW w:w="0" w:type="auto"/>
          </w:tcPr>
          <w:p w14:paraId="607A01C3" w14:textId="77777777" w:rsidR="005C4350" w:rsidRPr="00005DDD" w:rsidRDefault="005C4350" w:rsidP="005C4350">
            <w:pPr>
              <w:rPr>
                <w:rFonts w:ascii="Calibri" w:hAnsi="Calibri" w:cs="Calibri"/>
                <w:b/>
                <w:bCs/>
              </w:rPr>
            </w:pPr>
            <w:r w:rsidRPr="00005DDD">
              <w:rPr>
                <w:rFonts w:ascii="Calibri" w:hAnsi="Calibri" w:cs="Calibri"/>
                <w:b/>
                <w:bCs/>
                <w:color w:val="221E1F"/>
              </w:rPr>
              <w:t>Kupię, sprzedam, zamienię – więc niezbędne ogłoszenie!</w:t>
            </w:r>
          </w:p>
        </w:tc>
        <w:tc>
          <w:tcPr>
            <w:tcW w:w="0" w:type="auto"/>
          </w:tcPr>
          <w:p w14:paraId="43A28E40" w14:textId="77777777" w:rsidR="005C4350" w:rsidRPr="00005DDD" w:rsidRDefault="005C4350" w:rsidP="005C4350">
            <w:pPr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  <w:color w:val="221E1F"/>
              </w:rPr>
              <w:t>formy wypowiedzi – ogłoszenie</w:t>
            </w:r>
          </w:p>
        </w:tc>
        <w:tc>
          <w:tcPr>
            <w:tcW w:w="0" w:type="auto"/>
          </w:tcPr>
          <w:p w14:paraId="4E38031E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 xml:space="preserve">wie, do czego służy ogłoszenie </w:t>
            </w:r>
          </w:p>
          <w:p w14:paraId="55DC75E1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pod kierunkiem nauczyciela pisze ogłoszenie</w:t>
            </w:r>
          </w:p>
        </w:tc>
        <w:tc>
          <w:tcPr>
            <w:tcW w:w="0" w:type="auto"/>
          </w:tcPr>
          <w:p w14:paraId="05A32CB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wie, z jakich części składa się ogłoszenie</w:t>
            </w:r>
            <w:r w:rsidRPr="00005DDD" w:rsidDel="0009675A">
              <w:rPr>
                <w:rFonts w:ascii="Calibri" w:hAnsi="Calibri" w:cs="Calibri"/>
              </w:rPr>
              <w:t xml:space="preserve"> </w:t>
            </w:r>
          </w:p>
          <w:p w14:paraId="5FF7BC4D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pisze proste ogłoszenie</w:t>
            </w:r>
          </w:p>
        </w:tc>
        <w:tc>
          <w:tcPr>
            <w:tcW w:w="0" w:type="auto"/>
          </w:tcPr>
          <w:p w14:paraId="3DFFC2E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wymienia części składowe ogłoszenia</w:t>
            </w:r>
          </w:p>
          <w:p w14:paraId="17E58F42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 xml:space="preserve">pisze ogłoszenie </w:t>
            </w:r>
          </w:p>
        </w:tc>
        <w:tc>
          <w:tcPr>
            <w:tcW w:w="0" w:type="auto"/>
          </w:tcPr>
          <w:p w14:paraId="5CB5A14E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 xml:space="preserve">omawia części składowe ogłoszenia i ich funkcje </w:t>
            </w:r>
          </w:p>
          <w:p w14:paraId="3EFA0E5E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pisze ogłoszenie zgodnie z wymogami tej formy wypowiedzi</w:t>
            </w:r>
          </w:p>
        </w:tc>
        <w:tc>
          <w:tcPr>
            <w:tcW w:w="0" w:type="auto"/>
          </w:tcPr>
          <w:p w14:paraId="1A060E9B" w14:textId="77777777" w:rsidR="005C4350" w:rsidRPr="00005DDD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005DDD">
              <w:rPr>
                <w:rFonts w:ascii="Calibri" w:hAnsi="Calibri" w:cs="Calibri"/>
              </w:rPr>
              <w:t>bezbłędnie pisze oryginalne ogłoszenie</w:t>
            </w:r>
          </w:p>
        </w:tc>
      </w:tr>
      <w:tr w:rsidR="005C4350" w:rsidRPr="00FB5752" w14:paraId="6E262421" w14:textId="77777777" w:rsidTr="00CD56DE">
        <w:tc>
          <w:tcPr>
            <w:tcW w:w="0" w:type="auto"/>
          </w:tcPr>
          <w:p w14:paraId="295F9AF2" w14:textId="27154E81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</w:t>
            </w:r>
          </w:p>
        </w:tc>
        <w:tc>
          <w:tcPr>
            <w:tcW w:w="0" w:type="auto"/>
          </w:tcPr>
          <w:p w14:paraId="53C808DC" w14:textId="77777777" w:rsidR="005C4350" w:rsidRPr="007A38AF" w:rsidRDefault="005C4350" w:rsidP="005C4350">
            <w:pPr>
              <w:rPr>
                <w:rFonts w:ascii="Calibri" w:hAnsi="Calibri" w:cs="Calibri"/>
                <w:b/>
                <w:bCs/>
              </w:rPr>
            </w:pPr>
            <w:r w:rsidRPr="007A38AF">
              <w:rPr>
                <w:rFonts w:ascii="Calibri" w:hAnsi="Calibri" w:cs="Calibri"/>
                <w:b/>
                <w:bCs/>
                <w:i/>
                <w:iCs/>
                <w:color w:val="221E1F"/>
              </w:rPr>
              <w:t>Bo przez lasy i przez knieje pędzą onomatopeje</w:t>
            </w:r>
          </w:p>
        </w:tc>
        <w:tc>
          <w:tcPr>
            <w:tcW w:w="0" w:type="auto"/>
          </w:tcPr>
          <w:p w14:paraId="3C08BCAF" w14:textId="77777777" w:rsidR="005C4350" w:rsidRPr="007A38AF" w:rsidRDefault="005C4350" w:rsidP="005C4350">
            <w:pPr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  <w:color w:val="221E1F"/>
              </w:rPr>
              <w:t xml:space="preserve">Małgorzata Strzałkowska, </w:t>
            </w:r>
            <w:r w:rsidRPr="007A38AF">
              <w:rPr>
                <w:rFonts w:ascii="Calibri" w:hAnsi="Calibri" w:cs="Calibri"/>
                <w:i/>
                <w:color w:val="221E1F"/>
              </w:rPr>
              <w:t>Gwałtu! Rety! Co się dzieje?!</w:t>
            </w:r>
            <w:r w:rsidRPr="007A38AF">
              <w:rPr>
                <w:rFonts w:ascii="Calibri" w:hAnsi="Calibri" w:cs="Calibri"/>
                <w:color w:val="221E1F"/>
              </w:rPr>
              <w:t xml:space="preserve"> </w:t>
            </w:r>
            <w:r w:rsidRPr="007A38AF">
              <w:rPr>
                <w:rFonts w:ascii="Calibri" w:hAnsi="Calibri" w:cs="Calibri"/>
                <w:bCs/>
              </w:rPr>
              <w:t>(</w:t>
            </w:r>
            <w:r w:rsidRPr="007A38AF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363B5A78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wie, co to jest wyraz dźwiękonaśladowczy</w:t>
            </w:r>
          </w:p>
          <w:p w14:paraId="1E0A7FB8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wie, że można zapisać dźwięk za pomocą rzeczownika i czasownika </w:t>
            </w:r>
          </w:p>
        </w:tc>
        <w:tc>
          <w:tcPr>
            <w:tcW w:w="0" w:type="auto"/>
          </w:tcPr>
          <w:p w14:paraId="13D26C52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rozpoznaje wyrazy dźwiękonaśladowcze </w:t>
            </w:r>
          </w:p>
          <w:p w14:paraId="0A923B4B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wie, jak zapisać dźwięk za pomocą</w:t>
            </w:r>
            <w:r w:rsidRPr="007A38AF" w:rsidDel="00774603">
              <w:rPr>
                <w:rFonts w:ascii="Calibri" w:hAnsi="Calibri" w:cs="Calibri"/>
              </w:rPr>
              <w:t xml:space="preserve"> </w:t>
            </w:r>
            <w:r w:rsidRPr="007A38AF">
              <w:rPr>
                <w:rFonts w:ascii="Calibri" w:hAnsi="Calibri" w:cs="Calibri"/>
              </w:rPr>
              <w:t>rzeczownika lub czasownika</w:t>
            </w:r>
          </w:p>
        </w:tc>
        <w:tc>
          <w:tcPr>
            <w:tcW w:w="0" w:type="auto"/>
          </w:tcPr>
          <w:p w14:paraId="26F953E3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podaje przykłady wyrazów dźwiękonaśladowczych </w:t>
            </w:r>
          </w:p>
          <w:p w14:paraId="4613E250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zapisuje dźwięk za pomocą</w:t>
            </w:r>
            <w:r w:rsidRPr="007A38AF" w:rsidDel="00110AC8">
              <w:rPr>
                <w:rFonts w:ascii="Calibri" w:hAnsi="Calibri" w:cs="Calibri"/>
              </w:rPr>
              <w:t xml:space="preserve"> </w:t>
            </w:r>
            <w:r w:rsidRPr="007A38AF">
              <w:rPr>
                <w:rFonts w:ascii="Calibri" w:hAnsi="Calibri" w:cs="Calibri"/>
              </w:rPr>
              <w:t>rzeczowników i czasowników</w:t>
            </w:r>
          </w:p>
        </w:tc>
        <w:tc>
          <w:tcPr>
            <w:tcW w:w="0" w:type="auto"/>
          </w:tcPr>
          <w:p w14:paraId="03DDEF68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wyjaśnia, czym się cechują wyrazy dźwiękonaśladowcze, </w:t>
            </w:r>
          </w:p>
          <w:p w14:paraId="7436222C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podaje przykłady wyrazów dźwiękonaśladowczych zapisuje dźwięki w formie onomatopei</w:t>
            </w:r>
          </w:p>
        </w:tc>
        <w:tc>
          <w:tcPr>
            <w:tcW w:w="0" w:type="auto"/>
          </w:tcPr>
          <w:p w14:paraId="5BC9F76E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5C4350" w:rsidRPr="00FB5752" w14:paraId="40424A7C" w14:textId="77777777" w:rsidTr="00CD56DE">
        <w:tc>
          <w:tcPr>
            <w:tcW w:w="0" w:type="auto"/>
          </w:tcPr>
          <w:p w14:paraId="4844F8C7" w14:textId="5400787B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</w:t>
            </w:r>
          </w:p>
        </w:tc>
        <w:tc>
          <w:tcPr>
            <w:tcW w:w="0" w:type="auto"/>
          </w:tcPr>
          <w:p w14:paraId="1908CEA0" w14:textId="77777777" w:rsidR="005C4350" w:rsidRPr="007A38AF" w:rsidRDefault="005C4350" w:rsidP="005C4350">
            <w:pPr>
              <w:rPr>
                <w:rFonts w:ascii="Calibri" w:hAnsi="Calibri" w:cs="Calibri"/>
                <w:b/>
                <w:bCs/>
              </w:rPr>
            </w:pPr>
            <w:r w:rsidRPr="007A38AF">
              <w:rPr>
                <w:rFonts w:ascii="Calibri" w:hAnsi="Calibri" w:cs="Calibri"/>
                <w:b/>
                <w:bCs/>
                <w:color w:val="221E1F"/>
              </w:rPr>
              <w:t>Świat pod lupą</w:t>
            </w:r>
          </w:p>
        </w:tc>
        <w:tc>
          <w:tcPr>
            <w:tcW w:w="0" w:type="auto"/>
          </w:tcPr>
          <w:p w14:paraId="01EB8BEC" w14:textId="77777777" w:rsidR="005C4350" w:rsidRPr="007A38AF" w:rsidRDefault="005C4350" w:rsidP="005C4350">
            <w:pPr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  <w:color w:val="221E1F"/>
              </w:rPr>
              <w:t xml:space="preserve">Jan Twardowski, </w:t>
            </w:r>
            <w:r w:rsidRPr="007A38AF">
              <w:rPr>
                <w:rFonts w:ascii="Calibri" w:hAnsi="Calibri" w:cs="Calibri"/>
                <w:i/>
                <w:color w:val="221E1F"/>
              </w:rPr>
              <w:t>Mrówko ważko biedronko</w:t>
            </w:r>
          </w:p>
        </w:tc>
        <w:tc>
          <w:tcPr>
            <w:tcW w:w="0" w:type="auto"/>
          </w:tcPr>
          <w:p w14:paraId="44638E43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wie, kto to jest osoba mówiąca w wierszu </w:t>
            </w:r>
          </w:p>
          <w:p w14:paraId="3A557CA8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zna pojęcie epitetu </w:t>
            </w:r>
          </w:p>
          <w:p w14:paraId="7C9BFB1D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zna pojęcie porównania </w:t>
            </w:r>
          </w:p>
          <w:p w14:paraId="06FD8FAF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zna pojęcie wyrazu dźwiękonaśladowczego </w:t>
            </w:r>
          </w:p>
          <w:p w14:paraId="487DE1B3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zna pojęcie zdrobnienia </w:t>
            </w:r>
          </w:p>
          <w:p w14:paraId="2048618D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pod kierunkiem nauczyciela pisze ogłoszenie</w:t>
            </w:r>
          </w:p>
        </w:tc>
        <w:tc>
          <w:tcPr>
            <w:tcW w:w="0" w:type="auto"/>
          </w:tcPr>
          <w:p w14:paraId="13D329AE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rozpoznaje osobę mówiącą  w wierszu </w:t>
            </w:r>
          </w:p>
          <w:p w14:paraId="26F2A851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wie, czym jest epitet,</w:t>
            </w:r>
          </w:p>
          <w:p w14:paraId="462FF66E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wie, czym jest porównanie</w:t>
            </w:r>
          </w:p>
          <w:p w14:paraId="390DACFB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wie, czym są wyrazy dźwiękonaśladowcze </w:t>
            </w:r>
          </w:p>
          <w:p w14:paraId="5CB1FCE9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wie, czym są zdrobnienia,</w:t>
            </w:r>
          </w:p>
          <w:p w14:paraId="33406DC8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pisze proste ogłoszenie</w:t>
            </w:r>
          </w:p>
        </w:tc>
        <w:tc>
          <w:tcPr>
            <w:tcW w:w="0" w:type="auto"/>
          </w:tcPr>
          <w:p w14:paraId="49C06427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wypowiada się na temat osoby mówiącej </w:t>
            </w:r>
          </w:p>
          <w:p w14:paraId="74CF057B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rozpoznaje epitet </w:t>
            </w:r>
          </w:p>
          <w:p w14:paraId="45122D4E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rozpoznaje porównanie </w:t>
            </w:r>
          </w:p>
          <w:p w14:paraId="6560D948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rozpoznaje wyrazy dźwiękonaśladowcze </w:t>
            </w:r>
          </w:p>
          <w:p w14:paraId="4F7C9817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rozpoznaje zdrobnienia </w:t>
            </w:r>
          </w:p>
          <w:p w14:paraId="79E38AA3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pisze oryginalne ogłoszenie</w:t>
            </w:r>
          </w:p>
        </w:tc>
        <w:tc>
          <w:tcPr>
            <w:tcW w:w="0" w:type="auto"/>
          </w:tcPr>
          <w:p w14:paraId="294A78B7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>charakteryzuje osobę mówiącą w wierszu</w:t>
            </w:r>
          </w:p>
          <w:p w14:paraId="2905D4BB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omawia funkcje epitetu </w:t>
            </w:r>
          </w:p>
          <w:p w14:paraId="5FBED203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omawia funkcje porównania </w:t>
            </w:r>
          </w:p>
          <w:p w14:paraId="368BB341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omawia funkcje wyrazów dźwiękonaśladowczych </w:t>
            </w:r>
          </w:p>
          <w:p w14:paraId="28688940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omawia funkcje zdrobnień </w:t>
            </w:r>
          </w:p>
          <w:p w14:paraId="4D661E69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7A38AF">
              <w:rPr>
                <w:rFonts w:ascii="Calibri" w:hAnsi="Calibri" w:cs="Calibri"/>
              </w:rPr>
              <w:t xml:space="preserve">pisze ogłoszenie, uwzględniając cechy tej formy wypowiedzi </w:t>
            </w:r>
          </w:p>
        </w:tc>
        <w:tc>
          <w:tcPr>
            <w:tcW w:w="0" w:type="auto"/>
          </w:tcPr>
          <w:p w14:paraId="61A98AE4" w14:textId="77777777" w:rsidR="005C4350" w:rsidRPr="007A38AF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F04F89">
              <w:rPr>
                <w:rFonts w:ascii="Calibri" w:hAnsi="Calibri" w:cs="Calibri"/>
              </w:rPr>
              <w:t>samodzielnie analizuje i</w:t>
            </w:r>
            <w:r>
              <w:rPr>
                <w:rFonts w:ascii="Calibri" w:hAnsi="Calibri" w:cs="Calibri"/>
              </w:rPr>
              <w:t> </w:t>
            </w:r>
            <w:r w:rsidRPr="007A38AF">
              <w:rPr>
                <w:rFonts w:ascii="Calibri" w:hAnsi="Calibri" w:cs="Calibri"/>
              </w:rPr>
              <w:t>interpretuje tekst</w:t>
            </w:r>
          </w:p>
        </w:tc>
      </w:tr>
      <w:tr w:rsidR="005C4350" w:rsidRPr="00FB5752" w14:paraId="503CBFFD" w14:textId="77777777" w:rsidTr="00CD56DE">
        <w:tc>
          <w:tcPr>
            <w:tcW w:w="0" w:type="auto"/>
          </w:tcPr>
          <w:p w14:paraId="4A3041FA" w14:textId="731818D3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</w:t>
            </w:r>
          </w:p>
        </w:tc>
        <w:tc>
          <w:tcPr>
            <w:tcW w:w="0" w:type="auto"/>
          </w:tcPr>
          <w:p w14:paraId="385FDFE0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>Chrońmy dziką przyrodę!</w:t>
            </w:r>
          </w:p>
        </w:tc>
        <w:tc>
          <w:tcPr>
            <w:tcW w:w="0" w:type="auto"/>
          </w:tcPr>
          <w:p w14:paraId="511C55DD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t xml:space="preserve">Nela Mała Reporterka, </w:t>
            </w:r>
            <w:r w:rsidRPr="00B56A23">
              <w:rPr>
                <w:rFonts w:ascii="Calibri" w:hAnsi="Calibri" w:cs="Calibri"/>
                <w:i/>
                <w:color w:val="221E1F"/>
              </w:rPr>
              <w:t xml:space="preserve">Nela i wyprawa do serca dżungli </w:t>
            </w:r>
            <w:r w:rsidRPr="00B56A23">
              <w:rPr>
                <w:rFonts w:ascii="Calibri" w:hAnsi="Calibri" w:cs="Calibri"/>
                <w:bCs/>
              </w:rPr>
              <w:t>(</w:t>
            </w:r>
            <w:r w:rsidRPr="00B56A23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4716CFAF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wymienia elementy świata przedstawionego </w:t>
            </w:r>
          </w:p>
          <w:p w14:paraId="512A4297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nazywa cechy bohaterki</w:t>
            </w:r>
          </w:p>
          <w:p w14:paraId="5D4988C6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przedstawia miejsce opisane przez bohaterkę</w:t>
            </w:r>
          </w:p>
          <w:p w14:paraId="6910FFAD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wie, na czym polega dbanie o środowisko </w:t>
            </w:r>
          </w:p>
        </w:tc>
        <w:tc>
          <w:tcPr>
            <w:tcW w:w="0" w:type="auto"/>
          </w:tcPr>
          <w:p w14:paraId="4C2D7154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porządkuje elementy świata przedstawionego</w:t>
            </w:r>
          </w:p>
          <w:p w14:paraId="0661896C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wskazuje narratora</w:t>
            </w:r>
          </w:p>
          <w:p w14:paraId="66E1A8E8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 xml:space="preserve">omawia cechy bohatera </w:t>
            </w:r>
          </w:p>
          <w:p w14:paraId="7A19C0B7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wypowiada się na temat zwierzęcia opisanego przez bohaterkę</w:t>
            </w:r>
          </w:p>
          <w:p w14:paraId="49033706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wyjaśnia, na czym polega dbanie o środowisko</w:t>
            </w:r>
          </w:p>
        </w:tc>
        <w:tc>
          <w:tcPr>
            <w:tcW w:w="0" w:type="auto"/>
          </w:tcPr>
          <w:p w14:paraId="1B62B57A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omawia elementy świata przedstawionego </w:t>
            </w:r>
          </w:p>
          <w:p w14:paraId="34D8CA0F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wyjaśnia, czym zajmuje się reporter</w:t>
            </w:r>
          </w:p>
          <w:p w14:paraId="7BCC78E3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charakteryzuje narratora pierwszoosobowego</w:t>
            </w:r>
          </w:p>
          <w:p w14:paraId="6E469BB1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podaje, dlaczego warto dbać o środowisko </w:t>
            </w:r>
          </w:p>
        </w:tc>
        <w:tc>
          <w:tcPr>
            <w:tcW w:w="0" w:type="auto"/>
          </w:tcPr>
          <w:p w14:paraId="25CFBFA0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charakteryzuje elementy świata przedstawionego</w:t>
            </w:r>
          </w:p>
          <w:p w14:paraId="2DF72D60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omawia zajęcia reportera</w:t>
            </w:r>
          </w:p>
          <w:p w14:paraId="7E9483F4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wypowiada się na temat narratora</w:t>
            </w:r>
          </w:p>
          <w:p w14:paraId="22971DCE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ocenia bohaterkę i jej zaangażowanie w ochronę środowiska</w:t>
            </w:r>
          </w:p>
        </w:tc>
        <w:tc>
          <w:tcPr>
            <w:tcW w:w="0" w:type="auto"/>
          </w:tcPr>
          <w:p w14:paraId="1A5F2C8C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5C4350" w:rsidRPr="00FB5752" w14:paraId="63C99023" w14:textId="77777777" w:rsidTr="00CD56DE">
        <w:tc>
          <w:tcPr>
            <w:tcW w:w="0" w:type="auto"/>
          </w:tcPr>
          <w:p w14:paraId="459E318A" w14:textId="2A7C95AB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</w:t>
            </w:r>
          </w:p>
        </w:tc>
        <w:tc>
          <w:tcPr>
            <w:tcW w:w="0" w:type="auto"/>
          </w:tcPr>
          <w:p w14:paraId="60DF52CC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>Jaki cudowny widok… Opisujemy krajobraz</w:t>
            </w:r>
          </w:p>
        </w:tc>
        <w:tc>
          <w:tcPr>
            <w:tcW w:w="0" w:type="auto"/>
          </w:tcPr>
          <w:p w14:paraId="727849E0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t>formy wypowiedzi – opis krajobrazu</w:t>
            </w:r>
          </w:p>
        </w:tc>
        <w:tc>
          <w:tcPr>
            <w:tcW w:w="0" w:type="auto"/>
          </w:tcPr>
          <w:p w14:paraId="0BB71A8D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 xml:space="preserve">wie, na czym polega opis krajobrazu </w:t>
            </w:r>
          </w:p>
          <w:p w14:paraId="0A825696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pod kierunkiem nauczyciela tworzy prosty opis krajobrazu</w:t>
            </w:r>
          </w:p>
        </w:tc>
        <w:tc>
          <w:tcPr>
            <w:tcW w:w="0" w:type="auto"/>
          </w:tcPr>
          <w:p w14:paraId="45407748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 xml:space="preserve">gromadzi słownictwo do opisu krajobrazu </w:t>
            </w:r>
          </w:p>
          <w:p w14:paraId="552CE73D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tworzy prosty opis krajobrazu</w:t>
            </w:r>
          </w:p>
        </w:tc>
        <w:tc>
          <w:tcPr>
            <w:tcW w:w="0" w:type="auto"/>
          </w:tcPr>
          <w:p w14:paraId="36AFE015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porządkuje słownictwo do opisu krajobrazu</w:t>
            </w:r>
          </w:p>
          <w:p w14:paraId="14346611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tworzy rozbudowany opis krajobrazu</w:t>
            </w:r>
          </w:p>
        </w:tc>
        <w:tc>
          <w:tcPr>
            <w:tcW w:w="0" w:type="auto"/>
          </w:tcPr>
          <w:p w14:paraId="393C44E3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wzbogaca słownictwo do opisu krajobrazu</w:t>
            </w:r>
          </w:p>
          <w:p w14:paraId="582B8078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tworzy ciekawy opis krajobrazu</w:t>
            </w:r>
          </w:p>
        </w:tc>
        <w:tc>
          <w:tcPr>
            <w:tcW w:w="0" w:type="auto"/>
          </w:tcPr>
          <w:p w14:paraId="17EC6ACA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opisuje krajobraz z użyciem bogatego słownictwa</w:t>
            </w:r>
          </w:p>
        </w:tc>
      </w:tr>
      <w:tr w:rsidR="005C4350" w:rsidRPr="00FB5752" w14:paraId="42A9F0B0" w14:textId="77777777" w:rsidTr="00CD56DE">
        <w:tc>
          <w:tcPr>
            <w:tcW w:w="0" w:type="auto"/>
          </w:tcPr>
          <w:p w14:paraId="46AB76DD" w14:textId="2C1981E4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</w:t>
            </w:r>
          </w:p>
        </w:tc>
        <w:tc>
          <w:tcPr>
            <w:tcW w:w="0" w:type="auto"/>
          </w:tcPr>
          <w:p w14:paraId="3AFBE88F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9B263E">
              <w:rPr>
                <w:rFonts w:ascii="Calibri" w:hAnsi="Calibri" w:cs="Calibri"/>
                <w:b/>
                <w:bCs/>
                <w:color w:val="221E1F"/>
              </w:rPr>
              <w:t>Wybierzmy się gdzieś w świat. Pisownia nazw geograficznych</w:t>
            </w:r>
          </w:p>
        </w:tc>
        <w:tc>
          <w:tcPr>
            <w:tcW w:w="0" w:type="auto"/>
          </w:tcPr>
          <w:p w14:paraId="6D157B7B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t>ortografia</w:t>
            </w:r>
          </w:p>
        </w:tc>
        <w:tc>
          <w:tcPr>
            <w:tcW w:w="0" w:type="auto"/>
          </w:tcPr>
          <w:p w14:paraId="6C2F0D19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zna podstawowe zasady pisowni wielką i małą literą</w:t>
            </w:r>
          </w:p>
        </w:tc>
        <w:tc>
          <w:tcPr>
            <w:tcW w:w="0" w:type="auto"/>
          </w:tcPr>
          <w:p w14:paraId="64167C2E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zna zasady pisowni wielką i małą literą</w:t>
            </w:r>
          </w:p>
        </w:tc>
        <w:tc>
          <w:tcPr>
            <w:tcW w:w="0" w:type="auto"/>
          </w:tcPr>
          <w:p w14:paraId="4DA6D38A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z niewielkimi błędami zapisuje wyrazy wielką i małą literą</w:t>
            </w:r>
          </w:p>
        </w:tc>
        <w:tc>
          <w:tcPr>
            <w:tcW w:w="0" w:type="auto"/>
          </w:tcPr>
          <w:p w14:paraId="140E4561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poprawnie stosuje w praktyce zasady pisowni wielką i małą literą</w:t>
            </w:r>
          </w:p>
        </w:tc>
        <w:tc>
          <w:tcPr>
            <w:tcW w:w="0" w:type="auto"/>
          </w:tcPr>
          <w:p w14:paraId="02885177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bezbłędnie zapisuje wyrazy małą i wielką literą</w:t>
            </w:r>
          </w:p>
        </w:tc>
      </w:tr>
      <w:tr w:rsidR="005C4350" w:rsidRPr="00FB5752" w14:paraId="706441FF" w14:textId="77777777" w:rsidTr="00CD56DE">
        <w:tc>
          <w:tcPr>
            <w:tcW w:w="0" w:type="auto"/>
          </w:tcPr>
          <w:p w14:paraId="0C835B19" w14:textId="24E8DEE7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</w:t>
            </w:r>
          </w:p>
        </w:tc>
        <w:tc>
          <w:tcPr>
            <w:tcW w:w="0" w:type="auto"/>
          </w:tcPr>
          <w:p w14:paraId="264A7951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>Ahoj, przygodo! Powtórzenie wiadomości o częściach mowy</w:t>
            </w:r>
          </w:p>
        </w:tc>
        <w:tc>
          <w:tcPr>
            <w:tcW w:w="0" w:type="auto"/>
          </w:tcPr>
          <w:p w14:paraId="121CEADA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t>fleksja</w:t>
            </w:r>
          </w:p>
        </w:tc>
        <w:tc>
          <w:tcPr>
            <w:tcW w:w="0" w:type="auto"/>
          </w:tcPr>
          <w:p w14:paraId="7A6A592D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rozpoznaje rzeczowniki, czasowniki i przymiotniki</w:t>
            </w:r>
          </w:p>
        </w:tc>
        <w:tc>
          <w:tcPr>
            <w:tcW w:w="0" w:type="auto"/>
          </w:tcPr>
          <w:p w14:paraId="5CEC0516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określa niektóre formy rzeczowników, czasowników i przymiotników</w:t>
            </w:r>
          </w:p>
        </w:tc>
        <w:tc>
          <w:tcPr>
            <w:tcW w:w="0" w:type="auto"/>
          </w:tcPr>
          <w:p w14:paraId="658C1301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tworzy większość form rzeczownika, czasownika i przymiotnika</w:t>
            </w:r>
          </w:p>
        </w:tc>
        <w:tc>
          <w:tcPr>
            <w:tcW w:w="0" w:type="auto"/>
          </w:tcPr>
          <w:p w14:paraId="49C1EA6D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 xml:space="preserve">wykorzystuje w praktyce wiedzę o rzeczowniku, czasowniku i przymiotniku </w:t>
            </w:r>
          </w:p>
        </w:tc>
        <w:tc>
          <w:tcPr>
            <w:tcW w:w="0" w:type="auto"/>
          </w:tcPr>
          <w:p w14:paraId="2F4B2201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stosuje wiedzę o częściach mowy w</w:t>
            </w:r>
            <w:r>
              <w:rPr>
                <w:rFonts w:ascii="Calibri" w:hAnsi="Calibri" w:cs="Calibri"/>
              </w:rPr>
              <w:t xml:space="preserve"> </w:t>
            </w:r>
            <w:r w:rsidRPr="00B4318B">
              <w:rPr>
                <w:rFonts w:ascii="Calibri" w:hAnsi="Calibri" w:cs="Calibri"/>
              </w:rPr>
              <w:t>wypowiedziach ustnych i pisemnych</w:t>
            </w:r>
          </w:p>
        </w:tc>
      </w:tr>
      <w:tr w:rsidR="005C4350" w:rsidRPr="00FB5752" w14:paraId="239CEBA0" w14:textId="77777777" w:rsidTr="00CD56DE">
        <w:tc>
          <w:tcPr>
            <w:tcW w:w="0" w:type="auto"/>
          </w:tcPr>
          <w:p w14:paraId="5144D856" w14:textId="4A176309" w:rsidR="005C4350" w:rsidRPr="00FB5752" w:rsidRDefault="00AA5EB9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0" w:type="auto"/>
          </w:tcPr>
          <w:p w14:paraId="592C2917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>Jak szukać wiarygodnych informacji w internecie?</w:t>
            </w:r>
          </w:p>
        </w:tc>
        <w:tc>
          <w:tcPr>
            <w:tcW w:w="0" w:type="auto"/>
          </w:tcPr>
          <w:p w14:paraId="0E314CFF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t>media</w:t>
            </w:r>
          </w:p>
        </w:tc>
        <w:tc>
          <w:tcPr>
            <w:tcW w:w="0" w:type="auto"/>
          </w:tcPr>
          <w:p w14:paraId="14638CDC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wie, że nie wszystkie informacje w internecie są wiarygodne</w:t>
            </w:r>
          </w:p>
          <w:p w14:paraId="4A1F8C91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podaje cechy wiarygodnych informacji</w:t>
            </w:r>
          </w:p>
        </w:tc>
        <w:tc>
          <w:tcPr>
            <w:tcW w:w="0" w:type="auto"/>
          </w:tcPr>
          <w:p w14:paraId="37607CCE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wymienia cechy wiarygodnych informacji</w:t>
            </w:r>
          </w:p>
          <w:p w14:paraId="0BA0B46B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zna niektóre bezpieczne domeny, np. gov.pl, edu.pl</w:t>
            </w:r>
          </w:p>
        </w:tc>
        <w:tc>
          <w:tcPr>
            <w:tcW w:w="0" w:type="auto"/>
          </w:tcPr>
          <w:p w14:paraId="2F362E96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wyjaśnia, jak wyszukiwać informacje w internecie</w:t>
            </w:r>
          </w:p>
          <w:p w14:paraId="4CA5EF6E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korzysta z kilku źródeł, żeby porównać dane</w:t>
            </w:r>
          </w:p>
        </w:tc>
        <w:tc>
          <w:tcPr>
            <w:tcW w:w="0" w:type="auto"/>
          </w:tcPr>
          <w:p w14:paraId="14DF3EFB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 xml:space="preserve">zna zasady szukania wiarygodnych informacji i stosuje je w praktyce </w:t>
            </w:r>
          </w:p>
          <w:p w14:paraId="537FEBDD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 xml:space="preserve">nie korzysta z podejrzanych informacji </w:t>
            </w:r>
          </w:p>
        </w:tc>
        <w:tc>
          <w:tcPr>
            <w:tcW w:w="0" w:type="auto"/>
          </w:tcPr>
          <w:p w14:paraId="6D885E77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świadomie i odpowiedzialnie wyszukuje informacje w internecie</w:t>
            </w:r>
          </w:p>
        </w:tc>
      </w:tr>
      <w:tr w:rsidR="005C4350" w:rsidRPr="00FB5752" w14:paraId="2730F53F" w14:textId="77777777" w:rsidTr="00CD56DE">
        <w:tc>
          <w:tcPr>
            <w:tcW w:w="0" w:type="auto"/>
          </w:tcPr>
          <w:p w14:paraId="56081E48" w14:textId="64C52C75" w:rsidR="005C4350" w:rsidRPr="00FB5752" w:rsidRDefault="00CE2AB8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</w:t>
            </w:r>
          </w:p>
        </w:tc>
        <w:tc>
          <w:tcPr>
            <w:tcW w:w="0" w:type="auto"/>
          </w:tcPr>
          <w:p w14:paraId="107EA319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>Ortograficzny miks</w:t>
            </w:r>
          </w:p>
        </w:tc>
        <w:tc>
          <w:tcPr>
            <w:tcW w:w="0" w:type="auto"/>
          </w:tcPr>
          <w:p w14:paraId="6543C1FC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t>ortografia</w:t>
            </w:r>
          </w:p>
        </w:tc>
        <w:tc>
          <w:tcPr>
            <w:tcW w:w="0" w:type="auto"/>
          </w:tcPr>
          <w:p w14:paraId="7375BA75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zna podstawowe zasady ortograficzne</w:t>
            </w:r>
          </w:p>
          <w:p w14:paraId="067F1983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zapisuje poprawnie najłatwiejsze wyrazy</w:t>
            </w:r>
          </w:p>
        </w:tc>
        <w:tc>
          <w:tcPr>
            <w:tcW w:w="0" w:type="auto"/>
          </w:tcPr>
          <w:p w14:paraId="55026592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zna zasady ortograficzne</w:t>
            </w:r>
          </w:p>
          <w:p w14:paraId="57FF679B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zapisuje poprawnie większość wyrazów</w:t>
            </w:r>
          </w:p>
        </w:tc>
        <w:tc>
          <w:tcPr>
            <w:tcW w:w="0" w:type="auto"/>
          </w:tcPr>
          <w:p w14:paraId="7C368FC7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zna wyjątki od zasad ortograficznych</w:t>
            </w:r>
          </w:p>
          <w:p w14:paraId="5436C9C4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z reguły poprawnie zapisuje wyrazy</w:t>
            </w:r>
          </w:p>
        </w:tc>
        <w:tc>
          <w:tcPr>
            <w:tcW w:w="0" w:type="auto"/>
          </w:tcPr>
          <w:p w14:paraId="54E74370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 xml:space="preserve">wyjaśnia pisownię zasadami ortograficznymi </w:t>
            </w:r>
          </w:p>
          <w:p w14:paraId="4712F45B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poprawnie zapisuje wyrazy</w:t>
            </w:r>
            <w:r w:rsidRPr="00B4318B" w:rsidDel="0000781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0" w:type="auto"/>
          </w:tcPr>
          <w:p w14:paraId="3D352AA4" w14:textId="77777777" w:rsidR="005C4350" w:rsidRPr="00B4318B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4318B">
              <w:rPr>
                <w:rFonts w:ascii="Calibri" w:hAnsi="Calibri" w:cs="Calibri"/>
              </w:rPr>
              <w:t>pisze bezbł</w:t>
            </w:r>
            <w:r>
              <w:rPr>
                <w:rFonts w:ascii="Calibri" w:hAnsi="Calibri" w:cs="Calibri"/>
              </w:rPr>
              <w:t>ę</w:t>
            </w:r>
            <w:r w:rsidRPr="00B4318B">
              <w:rPr>
                <w:rFonts w:ascii="Calibri" w:hAnsi="Calibri" w:cs="Calibri"/>
              </w:rPr>
              <w:t>dnie</w:t>
            </w:r>
          </w:p>
          <w:p w14:paraId="3BB1986A" w14:textId="77777777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</w:rPr>
              <w:t>wyjaśnia pisownię zasadami ortograficznymi</w:t>
            </w:r>
          </w:p>
        </w:tc>
      </w:tr>
      <w:tr w:rsidR="005C4350" w:rsidRPr="00FB5752" w14:paraId="1CE5E34E" w14:textId="77777777" w:rsidTr="00CD56DE">
        <w:tc>
          <w:tcPr>
            <w:tcW w:w="0" w:type="auto"/>
          </w:tcPr>
          <w:p w14:paraId="1C3D4A74" w14:textId="5A993642" w:rsidR="005C4350" w:rsidRPr="00FB5752" w:rsidRDefault="00CE2AB8" w:rsidP="005C43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</w:t>
            </w:r>
          </w:p>
        </w:tc>
        <w:tc>
          <w:tcPr>
            <w:tcW w:w="0" w:type="auto"/>
          </w:tcPr>
          <w:p w14:paraId="765E1270" w14:textId="77777777" w:rsidR="005C4350" w:rsidRPr="00B56A23" w:rsidRDefault="005C4350" w:rsidP="005C4350">
            <w:pPr>
              <w:rPr>
                <w:rFonts w:ascii="Calibri" w:hAnsi="Calibri" w:cs="Calibri"/>
                <w:b/>
                <w:color w:val="221E1F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>Podsumowanie rozdziału VII</w:t>
            </w:r>
          </w:p>
          <w:p w14:paraId="11F64BC6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b/>
                <w:color w:val="221E1F"/>
              </w:rPr>
              <w:t>Ja i świat wokół mnie</w:t>
            </w:r>
            <w:r w:rsidRPr="00B56A23"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14:paraId="30C5B2CA" w14:textId="77777777" w:rsidR="005C4350" w:rsidRPr="00B56A23" w:rsidRDefault="005C4350" w:rsidP="005C4350">
            <w:pPr>
              <w:rPr>
                <w:rFonts w:ascii="Calibri" w:hAnsi="Calibri" w:cs="Calibri"/>
              </w:rPr>
            </w:pPr>
            <w:r w:rsidRPr="00B56A23">
              <w:rPr>
                <w:rFonts w:ascii="Calibri" w:hAnsi="Calibri" w:cs="Calibri"/>
                <w:color w:val="221E1F"/>
              </w:rPr>
              <w:t xml:space="preserve">Daniel Defoe, </w:t>
            </w:r>
            <w:r w:rsidRPr="00B56A23">
              <w:rPr>
                <w:rFonts w:ascii="Calibri" w:hAnsi="Calibri" w:cs="Calibri"/>
                <w:i/>
                <w:color w:val="221E1F"/>
              </w:rPr>
              <w:t xml:space="preserve">Przypadki Robinsona Kruzoe </w:t>
            </w:r>
            <w:r w:rsidRPr="00B56A23">
              <w:rPr>
                <w:rFonts w:ascii="Calibri" w:hAnsi="Calibri" w:cs="Calibri"/>
                <w:bCs/>
              </w:rPr>
              <w:t>(</w:t>
            </w:r>
            <w:r w:rsidRPr="00B56A23"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14:paraId="2B68AA47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wie, kto to jest narrator </w:t>
            </w:r>
          </w:p>
          <w:p w14:paraId="695936CA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wie, co to jest wyraz dźwiękonaśladowczy </w:t>
            </w:r>
          </w:p>
          <w:p w14:paraId="1E97CAC9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gromadzi słownictwo do opisu krajobrazu </w:t>
            </w:r>
          </w:p>
          <w:p w14:paraId="404B4DF9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pod kierunkiem nauczyciela pisze zaproszenie </w:t>
            </w:r>
          </w:p>
          <w:p w14:paraId="23FB11D7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pod kierunkiem nauczyciela pisze ogłoszenie </w:t>
            </w:r>
          </w:p>
          <w:p w14:paraId="71E82A69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rozpoznaje rzeczowniki, czasowniki i przymiotniki</w:t>
            </w:r>
            <w:r w:rsidRPr="00B56A23" w:rsidDel="00A36CB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56A23">
              <w:rPr>
                <w:rFonts w:ascii="Calibri" w:hAnsi="Calibri" w:cs="Calibri"/>
                <w:sz w:val="22"/>
                <w:szCs w:val="22"/>
              </w:rPr>
              <w:t>zna podstawowe zasady ortograficzne</w:t>
            </w:r>
          </w:p>
        </w:tc>
        <w:tc>
          <w:tcPr>
            <w:tcW w:w="0" w:type="auto"/>
          </w:tcPr>
          <w:p w14:paraId="72AFFF05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wyjaśnia, kim jest narrator</w:t>
            </w:r>
          </w:p>
          <w:p w14:paraId="64D74CD7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wyjaśnia, czym  są wyrazy dźwiękonaśladowcze</w:t>
            </w:r>
          </w:p>
          <w:p w14:paraId="32ABAED8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porządkuje słownictwo do opisu krajobrazu</w:t>
            </w:r>
          </w:p>
          <w:p w14:paraId="7F5F6D08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pisze proste zaproszenie</w:t>
            </w:r>
          </w:p>
          <w:p w14:paraId="0AE6C093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pisze proste ogłoszenie</w:t>
            </w:r>
          </w:p>
          <w:p w14:paraId="517673D6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określa niektóre formy rzeczowników, czasowników i przymiotników</w:t>
            </w:r>
          </w:p>
          <w:p w14:paraId="4846A791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zna zasady ortograficzne</w:t>
            </w:r>
          </w:p>
        </w:tc>
        <w:tc>
          <w:tcPr>
            <w:tcW w:w="0" w:type="auto"/>
          </w:tcPr>
          <w:p w14:paraId="599742CF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podaje cechy narratora</w:t>
            </w:r>
          </w:p>
          <w:p w14:paraId="1AEAF6F0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podaje przykłady wyrazów dźwiękonaśladowczych</w:t>
            </w:r>
          </w:p>
          <w:p w14:paraId="431012B4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bogaci słownictwo do opisu krajobrazu</w:t>
            </w:r>
          </w:p>
          <w:p w14:paraId="5AAA6219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pisze rozbudowane zaproszenie</w:t>
            </w:r>
          </w:p>
          <w:p w14:paraId="558249B3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pisze rozbudowane ogłoszenie</w:t>
            </w:r>
          </w:p>
          <w:p w14:paraId="02523218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tworzy większość form rzeczownika, czasownika i przymiotnika</w:t>
            </w:r>
            <w:r w:rsidRPr="005C4350" w:rsidDel="00A36CB6">
              <w:rPr>
                <w:rFonts w:ascii="Calibri" w:hAnsi="Calibri" w:cs="Calibri"/>
              </w:rPr>
              <w:t xml:space="preserve"> </w:t>
            </w:r>
          </w:p>
          <w:p w14:paraId="265882EF" w14:textId="77777777" w:rsidR="005C4350" w:rsidRPr="005C4350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5C4350">
              <w:rPr>
                <w:rFonts w:ascii="Calibri" w:hAnsi="Calibri" w:cs="Calibri"/>
              </w:rPr>
              <w:t>omawia zasady ortograficzne</w:t>
            </w:r>
          </w:p>
        </w:tc>
        <w:tc>
          <w:tcPr>
            <w:tcW w:w="0" w:type="auto"/>
          </w:tcPr>
          <w:p w14:paraId="2CA3D7DB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rozpoznaje narratora w tekstach </w:t>
            </w:r>
          </w:p>
          <w:p w14:paraId="249CAC8D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rozpoznaje wyrazy dźwiękonaśladowcze </w:t>
            </w:r>
          </w:p>
          <w:p w14:paraId="29945558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redaguje opis krajobrazu </w:t>
            </w:r>
          </w:p>
          <w:p w14:paraId="3A9AECAE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 xml:space="preserve">pisze ciekawe zaproszenie </w:t>
            </w:r>
          </w:p>
          <w:p w14:paraId="6476B5A3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pisze ciekawe ogłoszenie</w:t>
            </w:r>
          </w:p>
          <w:p w14:paraId="392313AB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stosuje w praktyce wiedzę o rzeczowniku, czasowniku i przymiotniku</w:t>
            </w:r>
          </w:p>
          <w:p w14:paraId="11B65EB7" w14:textId="77777777" w:rsidR="005C4350" w:rsidRPr="00B56A23" w:rsidRDefault="005C4350" w:rsidP="005C4350">
            <w:pPr>
              <w:pStyle w:val="Defaul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B56A23">
              <w:rPr>
                <w:rFonts w:ascii="Calibri" w:hAnsi="Calibri" w:cs="Calibri"/>
                <w:sz w:val="22"/>
                <w:szCs w:val="22"/>
              </w:rPr>
              <w:t>stosuje w praktyce zasady ortograficzne</w:t>
            </w:r>
          </w:p>
        </w:tc>
        <w:tc>
          <w:tcPr>
            <w:tcW w:w="0" w:type="auto"/>
          </w:tcPr>
          <w:p w14:paraId="1C5C52EC" w14:textId="182C7983" w:rsidR="005C4350" w:rsidRPr="00B56A23" w:rsidRDefault="005C4350" w:rsidP="005C4350">
            <w:pPr>
              <w:pStyle w:val="Akapitzlist"/>
              <w:numPr>
                <w:ilvl w:val="0"/>
                <w:numId w:val="43"/>
              </w:numPr>
              <w:ind w:left="0" w:firstLine="0"/>
              <w:rPr>
                <w:rFonts w:ascii="Calibri" w:hAnsi="Calibri" w:cs="Calibri"/>
              </w:rPr>
            </w:pPr>
            <w:r w:rsidRPr="00AD62F0">
              <w:rPr>
                <w:rFonts w:ascii="Calibri" w:hAnsi="Calibri" w:cs="Calibri"/>
              </w:rPr>
              <w:t>samodzielnie i</w:t>
            </w:r>
            <w:r>
              <w:rPr>
                <w:rFonts w:ascii="Calibri" w:hAnsi="Calibri" w:cs="Calibri"/>
              </w:rPr>
              <w:t> </w:t>
            </w:r>
            <w:r w:rsidRPr="00AD62F0">
              <w:rPr>
                <w:rFonts w:ascii="Calibri" w:hAnsi="Calibri" w:cs="Calibri"/>
              </w:rPr>
              <w:t>bezbłędnie rozwiązuje wszystkie zadania w podsumowaniu</w:t>
            </w:r>
          </w:p>
        </w:tc>
      </w:tr>
    </w:tbl>
    <w:p w14:paraId="36A6273A" w14:textId="77777777" w:rsidR="00514A36" w:rsidRDefault="00514A36" w:rsidP="00514A36">
      <w:pPr>
        <w:rPr>
          <w:rFonts w:cstheme="minorHAnsi"/>
          <w:color w:val="221E1F"/>
        </w:rPr>
      </w:pPr>
    </w:p>
    <w:sectPr w:rsidR="00514A36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247CC" w14:textId="77777777" w:rsidR="00284BE7" w:rsidRDefault="00284BE7" w:rsidP="00285D6F">
      <w:pPr>
        <w:spacing w:after="0" w:line="240" w:lineRule="auto"/>
      </w:pPr>
      <w:r>
        <w:separator/>
      </w:r>
    </w:p>
  </w:endnote>
  <w:endnote w:type="continuationSeparator" w:id="0">
    <w:p w14:paraId="611AC86A" w14:textId="77777777" w:rsidR="00284BE7" w:rsidRDefault="00284BE7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Source Serif Variable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enturySchoolbook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B03EB5" id="Łącznik prostoliniowy 3" o:spid="_x0000_s1026" style="position:absolute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" strokecolor="#f09120" strokeweight="1.5pt"/>
          </w:pict>
        </mc:Fallback>
      </mc:AlternateContent>
    </w:r>
  </w:p>
  <w:p w14:paraId="075A6F53" w14:textId="27F7956D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</w:t>
    </w:r>
    <w:r w:rsidR="00DE7325">
      <w:rPr>
        <w:sz w:val="18"/>
        <w:szCs w:val="18"/>
      </w:rPr>
      <w:t>ka</w:t>
    </w:r>
    <w:r w:rsidRPr="002679A6">
      <w:rPr>
        <w:sz w:val="18"/>
        <w:szCs w:val="18"/>
      </w:rPr>
      <w:t>:</w:t>
    </w:r>
    <w:r w:rsidR="00B70C6A" w:rsidRPr="002679A6">
      <w:rPr>
        <w:sz w:val="18"/>
        <w:szCs w:val="18"/>
      </w:rPr>
      <w:t xml:space="preserve"> </w:t>
    </w:r>
    <w:r w:rsidR="00DE7325">
      <w:rPr>
        <w:sz w:val="18"/>
        <w:szCs w:val="18"/>
      </w:rPr>
      <w:t xml:space="preserve">Ewa Nowak </w:t>
    </w:r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8F3B46" id="Łącznik prostoliniowy 5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 strokecolor="black [3213]" strokeweight=".5pt"/>
          </w:pict>
        </mc:Fallback>
      </mc:AlternateContent>
    </w:r>
  </w:p>
  <w:p w14:paraId="04A63F5B" w14:textId="77777777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</w:rPr>
      <w:drawing>
        <wp:inline distT="0" distB="0" distL="0" distR="0" wp14:anchorId="78D92D65" wp14:editId="3EAF6364">
          <wp:extent cx="819785" cy="215900"/>
          <wp:effectExtent l="0" t="0" r="0" b="0"/>
          <wp:docPr id="621839097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C0317" w14:textId="77777777" w:rsidR="00284BE7" w:rsidRDefault="00284BE7" w:rsidP="00285D6F">
      <w:pPr>
        <w:spacing w:after="0" w:line="240" w:lineRule="auto"/>
      </w:pPr>
      <w:r>
        <w:separator/>
      </w:r>
    </w:p>
  </w:footnote>
  <w:footnote w:type="continuationSeparator" w:id="0">
    <w:p w14:paraId="7E8A5228" w14:textId="77777777" w:rsidR="00284BE7" w:rsidRDefault="00284BE7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FF06" w14:textId="35795884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15F4DF81" w:rsidR="005910D1" w:rsidRDefault="002C7F43" w:rsidP="005910D1">
    <w:pPr>
      <w:pStyle w:val="Nagwek"/>
      <w:tabs>
        <w:tab w:val="clear" w:pos="9072"/>
      </w:tabs>
      <w:ind w:left="-1418"/>
    </w:pPr>
    <w:r>
      <w:rPr>
        <w:noProof/>
      </w:rPr>
      <w:drawing>
        <wp:anchor distT="0" distB="0" distL="114300" distR="114300" simplePos="0" relativeHeight="251698176" behindDoc="1" locked="0" layoutInCell="1" allowOverlap="1" wp14:anchorId="51EFA75D" wp14:editId="5A54D0CF">
          <wp:simplePos x="0" y="0"/>
          <wp:positionH relativeFrom="column">
            <wp:posOffset>-702838</wp:posOffset>
          </wp:positionH>
          <wp:positionV relativeFrom="paragraph">
            <wp:posOffset>226000</wp:posOffset>
          </wp:positionV>
          <wp:extent cx="10670875" cy="395601"/>
          <wp:effectExtent l="0" t="0" r="0" b="5080"/>
          <wp:wrapNone/>
          <wp:docPr id="1725994850" name="Obraz 1725994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0875" cy="3956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7312B3FF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6051AB17" w:rsidR="005910D1" w:rsidRPr="005910D1" w:rsidRDefault="0034078C" w:rsidP="0034078C">
    <w:pPr>
      <w:pStyle w:val="Brakstyluakapitowego"/>
      <w:tabs>
        <w:tab w:val="right" w:pos="14572"/>
      </w:tabs>
      <w:suppressAutoHyphens/>
      <w:ind w:left="1134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FB2A95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NOWE </w:t>
    </w:r>
    <w:r w:rsidR="005910D1"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Zamieńmy słowo | Język polski | Klasa 4</w:t>
    </w:r>
    <w:r w:rsid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4C4461">
      <w:rPr>
        <w:rFonts w:asciiTheme="minorHAnsi" w:hAnsiTheme="minorHAnsi" w:cstheme="minorHAnsi"/>
        <w:i/>
        <w:iCs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 na poszczególne oceny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5B24"/>
    <w:multiLevelType w:val="hybridMultilevel"/>
    <w:tmpl w:val="009CB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D620B"/>
    <w:multiLevelType w:val="hybridMultilevel"/>
    <w:tmpl w:val="0144D2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70103"/>
    <w:multiLevelType w:val="hybridMultilevel"/>
    <w:tmpl w:val="22DA8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46A8"/>
    <w:multiLevelType w:val="hybridMultilevel"/>
    <w:tmpl w:val="A0009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639C2"/>
    <w:multiLevelType w:val="hybridMultilevel"/>
    <w:tmpl w:val="43127A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B0771"/>
    <w:multiLevelType w:val="hybridMultilevel"/>
    <w:tmpl w:val="ACB08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34A7E"/>
    <w:multiLevelType w:val="hybridMultilevel"/>
    <w:tmpl w:val="FEDCD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015E2"/>
    <w:multiLevelType w:val="hybridMultilevel"/>
    <w:tmpl w:val="F586B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93CF2"/>
    <w:multiLevelType w:val="hybridMultilevel"/>
    <w:tmpl w:val="98265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507D0"/>
    <w:multiLevelType w:val="hybridMultilevel"/>
    <w:tmpl w:val="B27610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B47DD"/>
    <w:multiLevelType w:val="hybridMultilevel"/>
    <w:tmpl w:val="F15C0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4255F"/>
    <w:multiLevelType w:val="hybridMultilevel"/>
    <w:tmpl w:val="3C32CE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5172C3"/>
    <w:multiLevelType w:val="hybridMultilevel"/>
    <w:tmpl w:val="70087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73757"/>
    <w:multiLevelType w:val="hybridMultilevel"/>
    <w:tmpl w:val="6D2A5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2771E"/>
    <w:multiLevelType w:val="hybridMultilevel"/>
    <w:tmpl w:val="B406B6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531B6D"/>
    <w:multiLevelType w:val="hybridMultilevel"/>
    <w:tmpl w:val="00A4D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FA33A1"/>
    <w:multiLevelType w:val="hybridMultilevel"/>
    <w:tmpl w:val="C31CB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AF2E23"/>
    <w:multiLevelType w:val="hybridMultilevel"/>
    <w:tmpl w:val="7F5E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DA79BF"/>
    <w:multiLevelType w:val="hybridMultilevel"/>
    <w:tmpl w:val="07300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FE32AC"/>
    <w:multiLevelType w:val="hybridMultilevel"/>
    <w:tmpl w:val="EBAEF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696162"/>
    <w:multiLevelType w:val="hybridMultilevel"/>
    <w:tmpl w:val="A1304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0B7DF4"/>
    <w:multiLevelType w:val="hybridMultilevel"/>
    <w:tmpl w:val="17DE0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2F6A15"/>
    <w:multiLevelType w:val="hybridMultilevel"/>
    <w:tmpl w:val="B822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601EB"/>
    <w:multiLevelType w:val="hybridMultilevel"/>
    <w:tmpl w:val="957E9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EB6DFD"/>
    <w:multiLevelType w:val="hybridMultilevel"/>
    <w:tmpl w:val="3F841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001FE5"/>
    <w:multiLevelType w:val="hybridMultilevel"/>
    <w:tmpl w:val="95D45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146612"/>
    <w:multiLevelType w:val="hybridMultilevel"/>
    <w:tmpl w:val="0BD2C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EC4EB8"/>
    <w:multiLevelType w:val="hybridMultilevel"/>
    <w:tmpl w:val="3E5EE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FE6CB5"/>
    <w:multiLevelType w:val="hybridMultilevel"/>
    <w:tmpl w:val="30581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241AF9"/>
    <w:multiLevelType w:val="hybridMultilevel"/>
    <w:tmpl w:val="70223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581F30"/>
    <w:multiLevelType w:val="hybridMultilevel"/>
    <w:tmpl w:val="3EB63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4B4E6B"/>
    <w:multiLevelType w:val="hybridMultilevel"/>
    <w:tmpl w:val="26F4B4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F61813"/>
    <w:multiLevelType w:val="hybridMultilevel"/>
    <w:tmpl w:val="EA52D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2A7649"/>
    <w:multiLevelType w:val="hybridMultilevel"/>
    <w:tmpl w:val="28FA8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632237"/>
    <w:multiLevelType w:val="hybridMultilevel"/>
    <w:tmpl w:val="D3202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587F8C"/>
    <w:multiLevelType w:val="hybridMultilevel"/>
    <w:tmpl w:val="5DDE9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BB540E"/>
    <w:multiLevelType w:val="hybridMultilevel"/>
    <w:tmpl w:val="3932B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66799F"/>
    <w:multiLevelType w:val="hybridMultilevel"/>
    <w:tmpl w:val="35404B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9431F3"/>
    <w:multiLevelType w:val="hybridMultilevel"/>
    <w:tmpl w:val="D1625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896960"/>
    <w:multiLevelType w:val="hybridMultilevel"/>
    <w:tmpl w:val="C5724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41604D"/>
    <w:multiLevelType w:val="hybridMultilevel"/>
    <w:tmpl w:val="665C5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CE0EC2"/>
    <w:multiLevelType w:val="hybridMultilevel"/>
    <w:tmpl w:val="64209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673BDF"/>
    <w:multiLevelType w:val="hybridMultilevel"/>
    <w:tmpl w:val="8A30C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9609EC"/>
    <w:multiLevelType w:val="hybridMultilevel"/>
    <w:tmpl w:val="BB8EB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97321E"/>
    <w:multiLevelType w:val="hybridMultilevel"/>
    <w:tmpl w:val="D68AED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9420194">
    <w:abstractNumId w:val="46"/>
  </w:num>
  <w:num w:numId="2" w16cid:durableId="1648628435">
    <w:abstractNumId w:val="2"/>
  </w:num>
  <w:num w:numId="3" w16cid:durableId="1526014440">
    <w:abstractNumId w:val="29"/>
  </w:num>
  <w:num w:numId="4" w16cid:durableId="2009089947">
    <w:abstractNumId w:val="1"/>
  </w:num>
  <w:num w:numId="5" w16cid:durableId="1387684951">
    <w:abstractNumId w:val="26"/>
  </w:num>
  <w:num w:numId="6" w16cid:durableId="302659315">
    <w:abstractNumId w:val="49"/>
  </w:num>
  <w:num w:numId="7" w16cid:durableId="1441682814">
    <w:abstractNumId w:val="10"/>
  </w:num>
  <w:num w:numId="8" w16cid:durableId="675882228">
    <w:abstractNumId w:val="37"/>
  </w:num>
  <w:num w:numId="9" w16cid:durableId="662010243">
    <w:abstractNumId w:val="8"/>
  </w:num>
  <w:num w:numId="10" w16cid:durableId="122698442">
    <w:abstractNumId w:val="13"/>
  </w:num>
  <w:num w:numId="11" w16cid:durableId="565144157">
    <w:abstractNumId w:val="19"/>
  </w:num>
  <w:num w:numId="12" w16cid:durableId="1448694382">
    <w:abstractNumId w:val="39"/>
  </w:num>
  <w:num w:numId="13" w16cid:durableId="1564294081">
    <w:abstractNumId w:val="9"/>
  </w:num>
  <w:num w:numId="14" w16cid:durableId="117139568">
    <w:abstractNumId w:val="4"/>
  </w:num>
  <w:num w:numId="15" w16cid:durableId="2080904922">
    <w:abstractNumId w:val="31"/>
  </w:num>
  <w:num w:numId="16" w16cid:durableId="1746298063">
    <w:abstractNumId w:val="6"/>
  </w:num>
  <w:num w:numId="17" w16cid:durableId="557058908">
    <w:abstractNumId w:val="0"/>
  </w:num>
  <w:num w:numId="18" w16cid:durableId="999037791">
    <w:abstractNumId w:val="18"/>
  </w:num>
  <w:num w:numId="19" w16cid:durableId="450441496">
    <w:abstractNumId w:val="30"/>
  </w:num>
  <w:num w:numId="20" w16cid:durableId="1220940491">
    <w:abstractNumId w:val="33"/>
  </w:num>
  <w:num w:numId="21" w16cid:durableId="1672370048">
    <w:abstractNumId w:val="44"/>
  </w:num>
  <w:num w:numId="22" w16cid:durableId="720128432">
    <w:abstractNumId w:val="16"/>
  </w:num>
  <w:num w:numId="23" w16cid:durableId="1002852942">
    <w:abstractNumId w:val="14"/>
  </w:num>
  <w:num w:numId="24" w16cid:durableId="506746170">
    <w:abstractNumId w:val="7"/>
  </w:num>
  <w:num w:numId="25" w16cid:durableId="1159731993">
    <w:abstractNumId w:val="11"/>
  </w:num>
  <w:num w:numId="26" w16cid:durableId="222638923">
    <w:abstractNumId w:val="41"/>
  </w:num>
  <w:num w:numId="27" w16cid:durableId="1909412289">
    <w:abstractNumId w:val="15"/>
  </w:num>
  <w:num w:numId="28" w16cid:durableId="484782350">
    <w:abstractNumId w:val="43"/>
  </w:num>
  <w:num w:numId="29" w16cid:durableId="1410689095">
    <w:abstractNumId w:val="20"/>
  </w:num>
  <w:num w:numId="30" w16cid:durableId="147132996">
    <w:abstractNumId w:val="36"/>
  </w:num>
  <w:num w:numId="31" w16cid:durableId="1524439358">
    <w:abstractNumId w:val="32"/>
  </w:num>
  <w:num w:numId="32" w16cid:durableId="1262954794">
    <w:abstractNumId w:val="35"/>
  </w:num>
  <w:num w:numId="33" w16cid:durableId="1185510402">
    <w:abstractNumId w:val="34"/>
  </w:num>
  <w:num w:numId="34" w16cid:durableId="1621643154">
    <w:abstractNumId w:val="17"/>
  </w:num>
  <w:num w:numId="35" w16cid:durableId="1456488413">
    <w:abstractNumId w:val="38"/>
  </w:num>
  <w:num w:numId="36" w16cid:durableId="1500271731">
    <w:abstractNumId w:val="48"/>
  </w:num>
  <w:num w:numId="37" w16cid:durableId="678043926">
    <w:abstractNumId w:val="3"/>
  </w:num>
  <w:num w:numId="38" w16cid:durableId="1129126521">
    <w:abstractNumId w:val="5"/>
  </w:num>
  <w:num w:numId="39" w16cid:durableId="1226532737">
    <w:abstractNumId w:val="25"/>
  </w:num>
  <w:num w:numId="40" w16cid:durableId="584263864">
    <w:abstractNumId w:val="45"/>
  </w:num>
  <w:num w:numId="41" w16cid:durableId="2136680484">
    <w:abstractNumId w:val="23"/>
  </w:num>
  <w:num w:numId="42" w16cid:durableId="1322781086">
    <w:abstractNumId w:val="28"/>
  </w:num>
  <w:num w:numId="43" w16cid:durableId="720715405">
    <w:abstractNumId w:val="12"/>
  </w:num>
  <w:num w:numId="44" w16cid:durableId="679354824">
    <w:abstractNumId w:val="47"/>
  </w:num>
  <w:num w:numId="45" w16cid:durableId="222764889">
    <w:abstractNumId w:val="22"/>
  </w:num>
  <w:num w:numId="46" w16cid:durableId="589781652">
    <w:abstractNumId w:val="40"/>
  </w:num>
  <w:num w:numId="47" w16cid:durableId="1651134791">
    <w:abstractNumId w:val="27"/>
  </w:num>
  <w:num w:numId="48" w16cid:durableId="885022056">
    <w:abstractNumId w:val="42"/>
  </w:num>
  <w:num w:numId="49" w16cid:durableId="244457868">
    <w:abstractNumId w:val="21"/>
  </w:num>
  <w:num w:numId="50" w16cid:durableId="144253211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223C1"/>
    <w:rsid w:val="000A2741"/>
    <w:rsid w:val="000E104D"/>
    <w:rsid w:val="00123900"/>
    <w:rsid w:val="001462E0"/>
    <w:rsid w:val="001C2431"/>
    <w:rsid w:val="001C4BE1"/>
    <w:rsid w:val="002414EA"/>
    <w:rsid w:val="00245DA5"/>
    <w:rsid w:val="002679A6"/>
    <w:rsid w:val="00276605"/>
    <w:rsid w:val="0028257C"/>
    <w:rsid w:val="00284BE7"/>
    <w:rsid w:val="00285D6F"/>
    <w:rsid w:val="002B0ACB"/>
    <w:rsid w:val="002C7F43"/>
    <w:rsid w:val="002F1910"/>
    <w:rsid w:val="00317434"/>
    <w:rsid w:val="003276D0"/>
    <w:rsid w:val="0034078C"/>
    <w:rsid w:val="00355C6D"/>
    <w:rsid w:val="003572A4"/>
    <w:rsid w:val="00372D42"/>
    <w:rsid w:val="003750C5"/>
    <w:rsid w:val="00386984"/>
    <w:rsid w:val="003B56FB"/>
    <w:rsid w:val="00425469"/>
    <w:rsid w:val="00435B7E"/>
    <w:rsid w:val="004545DD"/>
    <w:rsid w:val="004A2047"/>
    <w:rsid w:val="004C4461"/>
    <w:rsid w:val="00514A36"/>
    <w:rsid w:val="00557821"/>
    <w:rsid w:val="005862DE"/>
    <w:rsid w:val="005910D1"/>
    <w:rsid w:val="005A5090"/>
    <w:rsid w:val="005B7906"/>
    <w:rsid w:val="005C4350"/>
    <w:rsid w:val="00602ABB"/>
    <w:rsid w:val="0060417F"/>
    <w:rsid w:val="00641EED"/>
    <w:rsid w:val="00654C4C"/>
    <w:rsid w:val="00672759"/>
    <w:rsid w:val="006B13D0"/>
    <w:rsid w:val="006B5810"/>
    <w:rsid w:val="006B7499"/>
    <w:rsid w:val="006F11C8"/>
    <w:rsid w:val="007249CF"/>
    <w:rsid w:val="00737206"/>
    <w:rsid w:val="00746C54"/>
    <w:rsid w:val="00795245"/>
    <w:rsid w:val="007B3CB5"/>
    <w:rsid w:val="00804E2A"/>
    <w:rsid w:val="00817797"/>
    <w:rsid w:val="0083378C"/>
    <w:rsid w:val="0086092A"/>
    <w:rsid w:val="008648E0"/>
    <w:rsid w:val="00867DB1"/>
    <w:rsid w:val="008C2636"/>
    <w:rsid w:val="009030CE"/>
    <w:rsid w:val="0091095A"/>
    <w:rsid w:val="00920807"/>
    <w:rsid w:val="00976F28"/>
    <w:rsid w:val="00983221"/>
    <w:rsid w:val="009A6B8A"/>
    <w:rsid w:val="009C1791"/>
    <w:rsid w:val="009E0F62"/>
    <w:rsid w:val="009F1642"/>
    <w:rsid w:val="00A03244"/>
    <w:rsid w:val="00A363DC"/>
    <w:rsid w:val="00A5798A"/>
    <w:rsid w:val="00A6077A"/>
    <w:rsid w:val="00A77E6E"/>
    <w:rsid w:val="00A91E00"/>
    <w:rsid w:val="00AA11CE"/>
    <w:rsid w:val="00AA3ACA"/>
    <w:rsid w:val="00AA5EB9"/>
    <w:rsid w:val="00AE0653"/>
    <w:rsid w:val="00AF24EA"/>
    <w:rsid w:val="00B32DCB"/>
    <w:rsid w:val="00B70C6A"/>
    <w:rsid w:val="00B73F0F"/>
    <w:rsid w:val="00B76708"/>
    <w:rsid w:val="00C06B2A"/>
    <w:rsid w:val="00C146B2"/>
    <w:rsid w:val="00C5274B"/>
    <w:rsid w:val="00C95491"/>
    <w:rsid w:val="00CA1C29"/>
    <w:rsid w:val="00CD40B3"/>
    <w:rsid w:val="00CD56DE"/>
    <w:rsid w:val="00CE2AB8"/>
    <w:rsid w:val="00D024E4"/>
    <w:rsid w:val="00D72905"/>
    <w:rsid w:val="00D83EEB"/>
    <w:rsid w:val="00DC4FC3"/>
    <w:rsid w:val="00DD24FF"/>
    <w:rsid w:val="00DE4B42"/>
    <w:rsid w:val="00DE7325"/>
    <w:rsid w:val="00E13F93"/>
    <w:rsid w:val="00E546D9"/>
    <w:rsid w:val="00E56DF0"/>
    <w:rsid w:val="00E86593"/>
    <w:rsid w:val="00EC12C2"/>
    <w:rsid w:val="00EF2F23"/>
    <w:rsid w:val="00F215A0"/>
    <w:rsid w:val="00F2739C"/>
    <w:rsid w:val="00FA695F"/>
    <w:rsid w:val="00FB2A95"/>
    <w:rsid w:val="00FB37F4"/>
    <w:rsid w:val="00FF36B2"/>
    <w:rsid w:val="00F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87C930C0-11E9-47E9-A802-07BDD0CD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13D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13D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13D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13D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13D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13D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13D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13D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13D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Default">
    <w:name w:val="Default"/>
    <w:rsid w:val="00514A36"/>
    <w:pPr>
      <w:autoSpaceDE w:val="0"/>
      <w:autoSpaceDN w:val="0"/>
      <w:adjustRightInd w:val="0"/>
      <w:spacing w:after="0" w:line="240" w:lineRule="auto"/>
    </w:pPr>
    <w:rPr>
      <w:rFonts w:ascii="Century Schoolbook" w:hAnsi="Century Schoolbook" w:cs="Century Schoolbook"/>
      <w:color w:val="000000"/>
      <w:sz w:val="24"/>
      <w:szCs w:val="24"/>
    </w:rPr>
  </w:style>
  <w:style w:type="paragraph" w:customStyle="1" w:styleId="Pa131">
    <w:name w:val="Pa13+1"/>
    <w:basedOn w:val="Default"/>
    <w:next w:val="Default"/>
    <w:uiPriority w:val="99"/>
    <w:rsid w:val="00514A36"/>
    <w:pPr>
      <w:spacing w:line="241" w:lineRule="atLeast"/>
    </w:pPr>
    <w:rPr>
      <w:rFonts w:cstheme="minorBidi"/>
      <w:color w:val="auto"/>
    </w:rPr>
  </w:style>
  <w:style w:type="paragraph" w:customStyle="1" w:styleId="Pa14">
    <w:name w:val="Pa14"/>
    <w:basedOn w:val="Default"/>
    <w:next w:val="Default"/>
    <w:uiPriority w:val="99"/>
    <w:rsid w:val="00514A36"/>
    <w:pPr>
      <w:spacing w:line="401" w:lineRule="atLeast"/>
    </w:pPr>
    <w:rPr>
      <w:rFonts w:ascii="Source Serif Pro" w:hAnsi="Source Serif Pro" w:cstheme="minorBidi"/>
      <w:color w:val="auto"/>
    </w:rPr>
  </w:style>
  <w:style w:type="character" w:styleId="Uwydatnienie">
    <w:name w:val="Emphasis"/>
    <w:basedOn w:val="Domylnaczcionkaakapitu"/>
    <w:uiPriority w:val="20"/>
    <w:qFormat/>
    <w:rsid w:val="00514A36"/>
    <w:rPr>
      <w:i/>
      <w:iCs/>
    </w:rPr>
  </w:style>
  <w:style w:type="paragraph" w:customStyle="1" w:styleId="Pa151">
    <w:name w:val="Pa15+1"/>
    <w:basedOn w:val="Default"/>
    <w:next w:val="Default"/>
    <w:uiPriority w:val="99"/>
    <w:rsid w:val="00514A36"/>
    <w:pPr>
      <w:spacing w:line="241" w:lineRule="atLeast"/>
    </w:pPr>
    <w:rPr>
      <w:rFonts w:ascii="Calibri" w:hAnsi="Calibri" w:cs="Calibri"/>
      <w:color w:val="auto"/>
    </w:rPr>
  </w:style>
  <w:style w:type="paragraph" w:customStyle="1" w:styleId="Pa102">
    <w:name w:val="Pa10+2"/>
    <w:basedOn w:val="Default"/>
    <w:next w:val="Default"/>
    <w:uiPriority w:val="99"/>
    <w:rsid w:val="00514A36"/>
    <w:pPr>
      <w:spacing w:line="241" w:lineRule="atLeast"/>
    </w:pPr>
    <w:rPr>
      <w:rFonts w:cstheme="minorBidi"/>
      <w:color w:val="auto"/>
    </w:rPr>
  </w:style>
  <w:style w:type="paragraph" w:customStyle="1" w:styleId="Pa111">
    <w:name w:val="Pa11+1"/>
    <w:basedOn w:val="Default"/>
    <w:next w:val="Default"/>
    <w:uiPriority w:val="99"/>
    <w:rsid w:val="00514A36"/>
    <w:pPr>
      <w:spacing w:line="401" w:lineRule="atLeast"/>
    </w:pPr>
    <w:rPr>
      <w:rFonts w:cstheme="minorBidi"/>
      <w:color w:val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14A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14A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14A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4A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4A36"/>
    <w:rPr>
      <w:b/>
      <w:bCs/>
      <w:sz w:val="20"/>
      <w:szCs w:val="20"/>
    </w:rPr>
  </w:style>
  <w:style w:type="paragraph" w:customStyle="1" w:styleId="Pa16">
    <w:name w:val="Pa16"/>
    <w:basedOn w:val="Default"/>
    <w:next w:val="Default"/>
    <w:uiPriority w:val="99"/>
    <w:rsid w:val="00514A36"/>
    <w:pPr>
      <w:spacing w:line="441" w:lineRule="atLeast"/>
    </w:pPr>
    <w:rPr>
      <w:rFonts w:ascii="Source Serif Variable" w:hAnsi="Source Serif Variable" w:cstheme="minorBidi"/>
      <w:color w:val="auto"/>
    </w:rPr>
  </w:style>
  <w:style w:type="character" w:customStyle="1" w:styleId="A10">
    <w:name w:val="A10"/>
    <w:uiPriority w:val="99"/>
    <w:rsid w:val="00514A36"/>
    <w:rPr>
      <w:rFonts w:ascii="Wingdings 3" w:hAnsi="Wingdings 3" w:cs="Wingdings 3"/>
      <w:color w:val="FDB910"/>
    </w:rPr>
  </w:style>
  <w:style w:type="paragraph" w:styleId="Poprawka">
    <w:name w:val="Revision"/>
    <w:hidden/>
    <w:uiPriority w:val="99"/>
    <w:semiHidden/>
    <w:rsid w:val="00514A36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6B13D0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13D0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13D0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13D0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13D0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13D0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13D0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13D0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13D0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qFormat/>
    <w:rsid w:val="006B1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B13D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13D0"/>
    <w:pPr>
      <w:numPr>
        <w:ilvl w:val="1"/>
      </w:numPr>
      <w:spacing w:after="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B13D0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6B13D0"/>
    <w:pPr>
      <w:spacing w:before="160" w:after="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B13D0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B13D0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13D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13D0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Odwoanieintensywne">
    <w:name w:val="Intense Reference"/>
    <w:basedOn w:val="Domylnaczcionkaakapitu"/>
    <w:uiPriority w:val="32"/>
    <w:qFormat/>
    <w:rsid w:val="006B13D0"/>
    <w:rPr>
      <w:b/>
      <w:bCs/>
      <w:smallCaps/>
      <w:color w:val="365F91" w:themeColor="accent1" w:themeShade="BF"/>
      <w:spacing w:val="5"/>
    </w:rPr>
  </w:style>
  <w:style w:type="character" w:customStyle="1" w:styleId="A5">
    <w:name w:val="A5"/>
    <w:uiPriority w:val="99"/>
    <w:rsid w:val="006B13D0"/>
    <w:rPr>
      <w:rFonts w:cs="Wingdings 3"/>
      <w:color w:val="000000"/>
    </w:rPr>
  </w:style>
  <w:style w:type="character" w:styleId="Hipercze">
    <w:name w:val="Hyperlink"/>
    <w:basedOn w:val="Domylnaczcionkaakapitu"/>
    <w:uiPriority w:val="99"/>
    <w:unhideWhenUsed/>
    <w:rsid w:val="006B13D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1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32873-5ACF-4444-999F-C253AB4B6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32</Pages>
  <Words>10547</Words>
  <Characters>63287</Characters>
  <Application>Microsoft Office Word</Application>
  <DocSecurity>0</DocSecurity>
  <Lines>527</Lines>
  <Paragraphs>147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73687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Renata Pizior-Krymska</cp:lastModifiedBy>
  <cp:revision>25</cp:revision>
  <dcterms:created xsi:type="dcterms:W3CDTF">2026-08-30T16:19:00Z</dcterms:created>
  <dcterms:modified xsi:type="dcterms:W3CDTF">2026-08-30T16:48:00Z</dcterms:modified>
</cp:coreProperties>
</file>