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9051" w14:textId="77777777" w:rsidR="00241308" w:rsidRPr="005D333B" w:rsidRDefault="00241308" w:rsidP="0024130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PRZEDMIOTOWY  SYSTEM  OCENIANIA</w:t>
      </w:r>
    </w:p>
    <w:p w14:paraId="60945C2D" w14:textId="77777777" w:rsidR="00241308" w:rsidRPr="005D333B" w:rsidRDefault="00241308" w:rsidP="0024130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SP nr 1 im. Mikołaja Kopernika w Miliczu </w:t>
      </w:r>
    </w:p>
    <w:p w14:paraId="36A101A4" w14:textId="77777777" w:rsidR="00241308" w:rsidRPr="005D333B" w:rsidRDefault="00241308" w:rsidP="0024130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0" w:type="auto"/>
        <w:tblInd w:w="21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41308" w:rsidRPr="005D333B" w14:paraId="04CE3648" w14:textId="77777777" w:rsidTr="00241308">
        <w:trPr>
          <w:trHeight w:val="276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C8BB81" w14:textId="77777777" w:rsidR="00241308" w:rsidRPr="005D333B" w:rsidRDefault="00241308" w:rsidP="00241308">
            <w:pPr>
              <w:widowControl w:val="0"/>
              <w:suppressLineNumbers/>
              <w:shd w:val="clear" w:color="auto" w:fill="C0C0C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E523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highlight w:val="green"/>
              </w:rPr>
              <w:t>OGÓLNE  ZASADY  OCENIANIA</w:t>
            </w:r>
            <w:r w:rsidR="005D333B" w:rsidRPr="00EE523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highlight w:val="green"/>
              </w:rPr>
              <w:t xml:space="preserve"> Z MATEMATYKI</w:t>
            </w:r>
          </w:p>
        </w:tc>
      </w:tr>
    </w:tbl>
    <w:p w14:paraId="760529A4" w14:textId="77777777"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F1B6F57" w14:textId="77777777" w:rsidR="00241308" w:rsidRPr="005D333B" w:rsidRDefault="00241308" w:rsidP="0024130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Składnikami stanowiącymi przedmiot oceny są :</w:t>
      </w:r>
    </w:p>
    <w:p w14:paraId="1A8B32B3" w14:textId="77777777" w:rsidR="00241308" w:rsidRPr="005D333B" w:rsidRDefault="00241308" w:rsidP="0024130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wkład pracy ucznia,</w:t>
      </w:r>
    </w:p>
    <w:p w14:paraId="6924CB8D" w14:textId="77777777" w:rsidR="00241308" w:rsidRPr="005D333B" w:rsidRDefault="00241308" w:rsidP="0024130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zakres wiadomości i umiejętności,</w:t>
      </w:r>
    </w:p>
    <w:p w14:paraId="43A1C7D9" w14:textId="77777777" w:rsidR="00241308" w:rsidRPr="005D333B" w:rsidRDefault="00241308" w:rsidP="0024130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kultura przekazywania wiadomości  i umiejętności.</w:t>
      </w:r>
    </w:p>
    <w:p w14:paraId="307CB1B1" w14:textId="77777777"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AB98F52" w14:textId="77777777" w:rsidR="00241308" w:rsidRPr="005D333B" w:rsidRDefault="00241308" w:rsidP="0024130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Aktywność na lekcjach oceniana jest plusami ( każdy kolejny trzeci plus to ocena bardzo dobra ). Stopień celujący może uczeń uzyskać od razu za wyjątkową aktywność.</w:t>
      </w:r>
    </w:p>
    <w:p w14:paraId="7BBC0338" w14:textId="77777777" w:rsidR="00241308" w:rsidRPr="005D333B" w:rsidRDefault="00241308" w:rsidP="0024130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Brak zadań domowych, materiałów potrzebnych na lekcje, zeszytów, zeszytów ćwiczeń oceniana jest minusami ( każdy kolejny trzeci minus to ocena niedostateczna ).</w:t>
      </w:r>
    </w:p>
    <w:p w14:paraId="76D471A7" w14:textId="77777777" w:rsidR="00241308" w:rsidRPr="005D333B" w:rsidRDefault="00241308" w:rsidP="0024130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Punkty ze sprawdzianów, testów, sesji przeliczane są na stopnie w następujący sposób :</w:t>
      </w:r>
    </w:p>
    <w:p w14:paraId="4F190CAD" w14:textId="77777777" w:rsidR="00241308" w:rsidRPr="005D333B" w:rsidRDefault="00C14101" w:rsidP="00C14101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</w:t>
      </w:r>
      <w:r w:rsid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</w:t>
      </w:r>
      <w:r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100%- 98%</w:t>
      </w:r>
      <w:r w:rsidR="00241308"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</w:t>
      </w:r>
      <w:r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- c</w:t>
      </w:r>
      <w:r w:rsidR="00241308"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elujący</w:t>
      </w:r>
      <w:r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,</w:t>
      </w:r>
      <w:r w:rsidR="00241308"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14:paraId="0F08302D" w14:textId="77777777"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</w:t>
      </w:r>
      <w:r w:rsidR="00C14101"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97</w:t>
      </w: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% - 90 % -  bardzo dobry,</w:t>
      </w:r>
    </w:p>
    <w:p w14:paraId="482CF455" w14:textId="77777777"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  89 % - 70 % -  dobry,</w:t>
      </w:r>
    </w:p>
    <w:p w14:paraId="7FA62D61" w14:textId="77777777"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  69 % - 50 % -  dostateczny,</w:t>
      </w:r>
    </w:p>
    <w:p w14:paraId="2527CD8A" w14:textId="77777777"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  49 % - 30 % -  dopuszczający, </w:t>
      </w:r>
    </w:p>
    <w:p w14:paraId="0304DECF" w14:textId="77777777"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  29 % -   0 % -  niedostateczny,</w:t>
      </w:r>
    </w:p>
    <w:p w14:paraId="6CE45D19" w14:textId="77777777"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FD4873E" w14:textId="77777777" w:rsidR="00241308" w:rsidRPr="005D333B" w:rsidRDefault="00241308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Uczeń ma prawo być nieprzygotowany do lekcji ( i nieoceniony minusem ) z ważnych powodów losowych, dwukrotnie w ciągu semestru.</w:t>
      </w:r>
    </w:p>
    <w:p w14:paraId="67550301" w14:textId="77777777" w:rsidR="00241308" w:rsidRPr="005D333B" w:rsidRDefault="00241308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Uczeń ma prawo do jednorazowej poprawy oceny niedostatecznej z każdej pracy klasowej/sprawdzianu w terminie ustalonym przez nauczyciela. Poprzednia ocena jest wykorzystywana do oceny systematyczności oraz wkładu pracy ucznia.</w:t>
      </w:r>
    </w:p>
    <w:p w14:paraId="43612105" w14:textId="77777777" w:rsidR="00241308" w:rsidRPr="005D333B" w:rsidRDefault="00241308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Uczeń ma prawo do poprawienia w ciągu semestru jednej wybranej przez siebie oceny z kartkówki.</w:t>
      </w:r>
    </w:p>
    <w:p w14:paraId="003C86A0" w14:textId="122ADA11" w:rsidR="008945C5" w:rsidRPr="005D333B" w:rsidRDefault="008945C5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Uczeń ma obowiązek zgłoszenia nieprzygotowania do lekcji. </w:t>
      </w:r>
    </w:p>
    <w:p w14:paraId="2D055861" w14:textId="77777777" w:rsidR="00241308" w:rsidRPr="005D333B" w:rsidRDefault="00241308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Sprawdzian zapowiadany jest przynajmniej z 1 tygodniowym wyprzedzeniem.</w:t>
      </w:r>
    </w:p>
    <w:p w14:paraId="411C5A2E" w14:textId="77777777" w:rsidR="00241308" w:rsidRPr="005D333B" w:rsidRDefault="00241308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Kartkówki obejmują zakres wiadomości z trzech ostatnich tematów. </w:t>
      </w:r>
    </w:p>
    <w:p w14:paraId="519A4BA4" w14:textId="77777777"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754A467" w14:textId="77777777"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533C461" w14:textId="77777777" w:rsidR="00C14101" w:rsidRPr="005D333B" w:rsidRDefault="00241308" w:rsidP="005D333B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Wymagania na poszczególne oceny szkolne</w:t>
      </w:r>
      <w:r w:rsidR="00C14101"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zgodnie z </w:t>
      </w:r>
      <w:r w:rsidR="00C14101"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105</w:t>
      </w:r>
      <w:r w:rsidR="005D333B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„</w:t>
      </w:r>
      <w:r w:rsidR="00C14101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kryteria poszczególnych stopni – klasy 4 </w:t>
      </w:r>
      <w:r w:rsidR="005D333B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–</w:t>
      </w:r>
      <w:r w:rsidR="00C14101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8</w:t>
      </w:r>
      <w:r w:rsidR="005D333B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” </w:t>
      </w:r>
      <w:r w:rsidR="00C14101"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STATUT</w:t>
      </w:r>
      <w:r w:rsidR="005D333B"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U</w:t>
      </w:r>
      <w:r w:rsidR="005D333B"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C14101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Szkoły Podstawowej nr 1</w:t>
      </w:r>
      <w:r w:rsidR="005D333B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im. Mikołaja Kopernika </w:t>
      </w:r>
      <w:r w:rsidR="00C14101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w Miliczu</w:t>
      </w:r>
      <w:r w:rsid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</w:t>
      </w:r>
    </w:p>
    <w:p w14:paraId="5E01A995" w14:textId="77777777" w:rsidR="00B03982" w:rsidRPr="005D333B" w:rsidRDefault="00B03982">
      <w:pPr>
        <w:rPr>
          <w:sz w:val="24"/>
          <w:szCs w:val="24"/>
        </w:rPr>
      </w:pPr>
    </w:p>
    <w:sectPr w:rsidR="00B03982" w:rsidRPr="005D333B" w:rsidSect="005D333B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16634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176265">
    <w:abstractNumId w:val="1"/>
  </w:num>
  <w:num w:numId="3" w16cid:durableId="210772864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416939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324"/>
    <w:rsid w:val="0000284C"/>
    <w:rsid w:val="000E753F"/>
    <w:rsid w:val="00141D65"/>
    <w:rsid w:val="001565A5"/>
    <w:rsid w:val="001B1324"/>
    <w:rsid w:val="00241308"/>
    <w:rsid w:val="005D333B"/>
    <w:rsid w:val="008945C5"/>
    <w:rsid w:val="00B03982"/>
    <w:rsid w:val="00C14101"/>
    <w:rsid w:val="00DC6025"/>
    <w:rsid w:val="00E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2A0A"/>
  <w15:docId w15:val="{A581E247-2622-4C8D-9960-D0A411DC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Agnieszka</cp:lastModifiedBy>
  <cp:revision>10</cp:revision>
  <dcterms:created xsi:type="dcterms:W3CDTF">2018-08-27T20:48:00Z</dcterms:created>
  <dcterms:modified xsi:type="dcterms:W3CDTF">2025-09-09T14:48:00Z</dcterms:modified>
</cp:coreProperties>
</file>