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02" w:rsidRPr="00D715FD" w:rsidRDefault="003A5C02" w:rsidP="000674C8">
      <w:pPr>
        <w:spacing w:after="0" w:line="240" w:lineRule="auto"/>
        <w:ind w:left="1416"/>
        <w:rPr>
          <w:rFonts w:ascii="Times New Roman" w:hAnsi="Times New Roman"/>
          <w:b/>
          <w:sz w:val="24"/>
          <w:szCs w:val="24"/>
          <w:lang w:eastAsia="pl-PL"/>
        </w:rPr>
      </w:pPr>
      <w:r w:rsidRPr="00D715FD">
        <w:rPr>
          <w:rFonts w:ascii="Times New Roman" w:hAnsi="Times New Roman"/>
          <w:b/>
          <w:sz w:val="24"/>
          <w:szCs w:val="24"/>
          <w:lang w:eastAsia="pl-PL"/>
        </w:rPr>
        <w:t>Regulamin dyżurów nauczycieli  w Szkole Podstawowej nr 1</w:t>
      </w:r>
      <w:r w:rsidR="00252835">
        <w:rPr>
          <w:rFonts w:ascii="Times New Roman" w:hAnsi="Times New Roman"/>
          <w:b/>
          <w:sz w:val="24"/>
          <w:szCs w:val="24"/>
          <w:lang w:eastAsia="pl-PL"/>
        </w:rPr>
        <w:t>9</w:t>
      </w:r>
    </w:p>
    <w:p w:rsidR="003A5C02" w:rsidRPr="00D715FD" w:rsidRDefault="003A5C02" w:rsidP="000674C8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15FD">
        <w:rPr>
          <w:rFonts w:ascii="Times New Roman" w:hAnsi="Times New Roman"/>
          <w:b/>
          <w:sz w:val="24"/>
          <w:szCs w:val="24"/>
          <w:lang w:eastAsia="pl-PL"/>
        </w:rPr>
        <w:t>im. M. Kopernika  w Miliczu</w:t>
      </w:r>
    </w:p>
    <w:p w:rsidR="003A5C02" w:rsidRPr="00D715FD" w:rsidRDefault="003A5C02" w:rsidP="000674C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 xml:space="preserve">I . </w:t>
      </w:r>
      <w:r w:rsidRPr="00D715FD">
        <w:rPr>
          <w:rFonts w:ascii="Times New Roman" w:hAnsi="Times New Roman"/>
          <w:b/>
          <w:sz w:val="24"/>
          <w:szCs w:val="24"/>
          <w:lang w:eastAsia="pl-PL"/>
        </w:rPr>
        <w:t>Postanowienia ogólne</w:t>
      </w: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>1)Nauczyciele w ramach obowiązków służbowych zobowiązani są do pełnienia dyżurów</w:t>
      </w:r>
      <w:r w:rsidR="000674C8">
        <w:rPr>
          <w:rFonts w:ascii="Times New Roman" w:hAnsi="Times New Roman"/>
          <w:sz w:val="24"/>
          <w:szCs w:val="24"/>
          <w:lang w:eastAsia="pl-PL"/>
        </w:rPr>
        <w:br/>
      </w:r>
      <w:r w:rsidRPr="00D715FD">
        <w:rPr>
          <w:rFonts w:ascii="Times New Roman" w:hAnsi="Times New Roman"/>
          <w:sz w:val="24"/>
          <w:szCs w:val="24"/>
          <w:lang w:eastAsia="pl-PL"/>
        </w:rPr>
        <w:t xml:space="preserve"> w czasie przerw lekcyjnych wg ustalonego harmonogramu.</w:t>
      </w: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>2) Harmonogram dyżurów ustala wicedyrektor lub zespół powołany przez dyrektora szkoły</w:t>
      </w:r>
      <w:r w:rsidR="000674C8">
        <w:rPr>
          <w:rFonts w:ascii="Times New Roman" w:hAnsi="Times New Roman"/>
          <w:sz w:val="24"/>
          <w:szCs w:val="24"/>
          <w:lang w:eastAsia="pl-PL"/>
        </w:rPr>
        <w:br/>
      </w:r>
      <w:r w:rsidRPr="00D715FD">
        <w:rPr>
          <w:rFonts w:ascii="Times New Roman" w:hAnsi="Times New Roman"/>
          <w:sz w:val="24"/>
          <w:szCs w:val="24"/>
          <w:lang w:eastAsia="pl-PL"/>
        </w:rPr>
        <w:t xml:space="preserve"> w oparciu o stały plan lekcji i po każdej jego zmianie.</w:t>
      </w: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 xml:space="preserve">3) Harmonogram dyżurów znajduje się w pokoju nauczycielskim i w gabinecie dyrektora </w:t>
      </w:r>
      <w:r w:rsidR="000674C8">
        <w:rPr>
          <w:rFonts w:ascii="Times New Roman" w:hAnsi="Times New Roman"/>
          <w:sz w:val="24"/>
          <w:szCs w:val="24"/>
          <w:lang w:eastAsia="pl-PL"/>
        </w:rPr>
        <w:br/>
      </w:r>
      <w:r w:rsidRPr="00D715FD">
        <w:rPr>
          <w:rFonts w:ascii="Times New Roman" w:hAnsi="Times New Roman"/>
          <w:sz w:val="24"/>
          <w:szCs w:val="24"/>
          <w:lang w:eastAsia="pl-PL"/>
        </w:rPr>
        <w:t>i wicedyrektora.</w:t>
      </w: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 xml:space="preserve">4) Dyżur jest integralną częścią procesu </w:t>
      </w:r>
      <w:proofErr w:type="spellStart"/>
      <w:r w:rsidRPr="00D715FD">
        <w:rPr>
          <w:rFonts w:ascii="Times New Roman" w:hAnsi="Times New Roman"/>
          <w:sz w:val="24"/>
          <w:szCs w:val="24"/>
          <w:lang w:eastAsia="pl-PL"/>
        </w:rPr>
        <w:t>dydaktyczno</w:t>
      </w:r>
      <w:proofErr w:type="spellEnd"/>
      <w:r w:rsidRPr="00D715FD"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="000674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715FD">
        <w:rPr>
          <w:rFonts w:ascii="Times New Roman" w:hAnsi="Times New Roman"/>
          <w:sz w:val="24"/>
          <w:szCs w:val="24"/>
          <w:lang w:eastAsia="pl-PL"/>
        </w:rPr>
        <w:t xml:space="preserve">wychowawczego szkoły i wchodzi </w:t>
      </w:r>
      <w:r w:rsidR="000674C8">
        <w:rPr>
          <w:rFonts w:ascii="Times New Roman" w:hAnsi="Times New Roman"/>
          <w:sz w:val="24"/>
          <w:szCs w:val="24"/>
          <w:lang w:eastAsia="pl-PL"/>
        </w:rPr>
        <w:br/>
      </w:r>
      <w:r w:rsidRPr="00D715FD">
        <w:rPr>
          <w:rFonts w:ascii="Times New Roman" w:hAnsi="Times New Roman"/>
          <w:sz w:val="24"/>
          <w:szCs w:val="24"/>
          <w:lang w:eastAsia="pl-PL"/>
        </w:rPr>
        <w:t>w zakres podstawowych obowiązków nauczyciela.</w:t>
      </w: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>5) Dyżur obowiązuje wszystkich pracowników</w:t>
      </w:r>
      <w:r w:rsidR="002A049C" w:rsidRPr="00D715FD">
        <w:rPr>
          <w:rFonts w:ascii="Times New Roman" w:hAnsi="Times New Roman"/>
          <w:sz w:val="24"/>
          <w:szCs w:val="24"/>
          <w:lang w:eastAsia="pl-PL"/>
        </w:rPr>
        <w:t xml:space="preserve"> pedagogicznych szkoły, z wyj.</w:t>
      </w:r>
      <w:r w:rsidR="00D715F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A049C" w:rsidRPr="00D715FD">
        <w:rPr>
          <w:rFonts w:ascii="Times New Roman" w:hAnsi="Times New Roman"/>
          <w:sz w:val="24"/>
          <w:szCs w:val="24"/>
          <w:lang w:eastAsia="pl-PL"/>
        </w:rPr>
        <w:t>pedagogó</w:t>
      </w:r>
      <w:r w:rsidR="00D715FD" w:rsidRPr="00D715FD">
        <w:rPr>
          <w:rFonts w:ascii="Times New Roman" w:hAnsi="Times New Roman"/>
          <w:sz w:val="24"/>
          <w:szCs w:val="24"/>
          <w:lang w:eastAsia="pl-PL"/>
        </w:rPr>
        <w:t>w</w:t>
      </w:r>
      <w:r w:rsidR="002A049C" w:rsidRPr="00D715FD">
        <w:rPr>
          <w:rFonts w:ascii="Times New Roman" w:hAnsi="Times New Roman"/>
          <w:sz w:val="24"/>
          <w:szCs w:val="24"/>
          <w:lang w:eastAsia="pl-PL"/>
        </w:rPr>
        <w:t>, psychologa</w:t>
      </w:r>
      <w:r w:rsidRPr="00D715FD">
        <w:rPr>
          <w:rFonts w:ascii="Times New Roman" w:hAnsi="Times New Roman"/>
          <w:sz w:val="24"/>
          <w:szCs w:val="24"/>
          <w:lang w:eastAsia="pl-PL"/>
        </w:rPr>
        <w:t xml:space="preserve"> i bibliotekarzy.</w:t>
      </w:r>
    </w:p>
    <w:p w:rsidR="003A5C02" w:rsidRPr="00D715FD" w:rsidRDefault="003A5C02" w:rsidP="000674C8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 xml:space="preserve">6) Nadrzędnym celem dyżurów jest zapewnienie uczniom pełnego bezpieczeństwa </w:t>
      </w:r>
      <w:r w:rsidR="000674C8">
        <w:rPr>
          <w:rFonts w:ascii="Times New Roman" w:hAnsi="Times New Roman"/>
          <w:sz w:val="24"/>
          <w:szCs w:val="24"/>
          <w:lang w:eastAsia="pl-PL"/>
        </w:rPr>
        <w:br/>
      </w:r>
      <w:r w:rsidRPr="00D715FD">
        <w:rPr>
          <w:rFonts w:ascii="Times New Roman" w:hAnsi="Times New Roman"/>
          <w:sz w:val="24"/>
          <w:szCs w:val="24"/>
          <w:lang w:eastAsia="pl-PL"/>
        </w:rPr>
        <w:t>przy jednoczesnym zagwarantowaniu maksimum wypoczynku po odbytych zajęciach.</w:t>
      </w:r>
      <w:r w:rsidRPr="00D715FD">
        <w:rPr>
          <w:rFonts w:ascii="Times New Roman" w:hAnsi="Times New Roman"/>
          <w:sz w:val="24"/>
          <w:szCs w:val="24"/>
        </w:rPr>
        <w:t xml:space="preserve"> </w:t>
      </w: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>7) Miejsca dyżurów są wyznaczone przez dyrektora lub wicedyrektora.</w:t>
      </w: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>8) W pełnieniu dyżurów nauczycieli mogą wspierać pracownicy obsługi.</w:t>
      </w: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>9) Dyżury obejmują wszystkie zajęcia od początku do ich zakończenia.</w:t>
      </w:r>
    </w:p>
    <w:p w:rsidR="003A5C02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>10) Dyżur przed pierwszą godziną lekcyjną zaczyna się</w:t>
      </w:r>
      <w:r w:rsidR="00100682">
        <w:rPr>
          <w:rFonts w:ascii="Times New Roman" w:hAnsi="Times New Roman"/>
          <w:sz w:val="24"/>
          <w:szCs w:val="24"/>
          <w:lang w:eastAsia="pl-PL"/>
        </w:rPr>
        <w:t xml:space="preserve"> o godz. 7:</w:t>
      </w:r>
      <w:r w:rsidR="002A049C" w:rsidRPr="00D715FD">
        <w:rPr>
          <w:rFonts w:ascii="Times New Roman" w:hAnsi="Times New Roman"/>
          <w:sz w:val="24"/>
          <w:szCs w:val="24"/>
          <w:lang w:eastAsia="pl-PL"/>
        </w:rPr>
        <w:t>45</w:t>
      </w:r>
      <w:r w:rsidRPr="00D715FD">
        <w:rPr>
          <w:rFonts w:ascii="Times New Roman" w:hAnsi="Times New Roman"/>
          <w:sz w:val="24"/>
          <w:szCs w:val="24"/>
          <w:lang w:eastAsia="pl-PL"/>
        </w:rPr>
        <w:t xml:space="preserve">, a kończy </w:t>
      </w:r>
      <w:r w:rsidR="000674C8">
        <w:rPr>
          <w:rFonts w:ascii="Times New Roman" w:hAnsi="Times New Roman"/>
          <w:sz w:val="24"/>
          <w:szCs w:val="24"/>
          <w:lang w:eastAsia="pl-PL"/>
        </w:rPr>
        <w:br/>
      </w:r>
      <w:r w:rsidR="00100682">
        <w:rPr>
          <w:rFonts w:ascii="Times New Roman" w:hAnsi="Times New Roman"/>
          <w:sz w:val="24"/>
          <w:szCs w:val="24"/>
          <w:lang w:eastAsia="pl-PL"/>
        </w:rPr>
        <w:t xml:space="preserve">po zakończeniu zajęć, po siódmej lekcji 5 – minutową przerwą </w:t>
      </w:r>
      <w:bookmarkStart w:id="0" w:name="_GoBack"/>
      <w:bookmarkEnd w:id="0"/>
      <w:r w:rsidR="00100682">
        <w:rPr>
          <w:rFonts w:ascii="Times New Roman" w:hAnsi="Times New Roman"/>
          <w:sz w:val="24"/>
          <w:szCs w:val="24"/>
          <w:lang w:eastAsia="pl-PL"/>
        </w:rPr>
        <w:t>o gdz.14:30</w:t>
      </w:r>
    </w:p>
    <w:p w:rsidR="00D715FD" w:rsidRPr="00D715FD" w:rsidRDefault="00D715FD" w:rsidP="000674C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11).</w:t>
      </w:r>
      <w:r w:rsidRPr="00D715FD">
        <w:rPr>
          <w:rFonts w:ascii="Times New Roman" w:hAnsi="Times New Roman"/>
          <w:sz w:val="24"/>
          <w:szCs w:val="24"/>
          <w:lang w:eastAsia="pl-PL"/>
        </w:rPr>
        <w:t>Dyżur należy objąć w czasie możliwie najkrótszym od zakończenia własnej lekcji. Dyżur kończy się z dzwonkiem na rozpoczęcie lekcji.</w:t>
      </w:r>
    </w:p>
    <w:p w:rsidR="00D715FD" w:rsidRDefault="00D715FD" w:rsidP="000674C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12). </w:t>
      </w:r>
      <w:r w:rsidRPr="00D715FD">
        <w:rPr>
          <w:rFonts w:ascii="Times New Roman" w:hAnsi="Times New Roman"/>
          <w:sz w:val="24"/>
          <w:szCs w:val="24"/>
          <w:lang w:eastAsia="pl-PL"/>
        </w:rPr>
        <w:t xml:space="preserve">W trakcie pełnienia dyżuru nauczyciel przemieszcza się po całym  terenie dyżurowania. </w:t>
      </w:r>
      <w:r>
        <w:rPr>
          <w:rFonts w:ascii="Times New Roman" w:hAnsi="Times New Roman"/>
          <w:sz w:val="24"/>
          <w:szCs w:val="24"/>
          <w:lang w:eastAsia="pl-PL"/>
        </w:rPr>
        <w:t xml:space="preserve">13). </w:t>
      </w:r>
      <w:r w:rsidRPr="00D715FD">
        <w:rPr>
          <w:rFonts w:ascii="Times New Roman" w:hAnsi="Times New Roman"/>
          <w:sz w:val="24"/>
          <w:szCs w:val="24"/>
          <w:lang w:eastAsia="pl-PL"/>
        </w:rPr>
        <w:t>Przez cały czas trwania dyżuru nauczyciel przebywa z młodzieżą.</w:t>
      </w:r>
    </w:p>
    <w:p w:rsidR="00D715FD" w:rsidRPr="00D715FD" w:rsidRDefault="00D715FD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14).</w:t>
      </w:r>
      <w:r w:rsidRPr="00D715FD">
        <w:rPr>
          <w:rFonts w:ascii="Times New Roman" w:hAnsi="Times New Roman"/>
          <w:sz w:val="24"/>
          <w:szCs w:val="24"/>
          <w:lang w:eastAsia="pl-PL"/>
        </w:rPr>
        <w:t xml:space="preserve"> Nauczyciel przyjmujący dyżur za nieobecnego nauczyciela, pełni go zgodnie z planem dyżurów.</w:t>
      </w:r>
    </w:p>
    <w:p w:rsidR="00D715FD" w:rsidRPr="00D715FD" w:rsidRDefault="00D715FD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15</w:t>
      </w:r>
      <w:r w:rsidRPr="00D715FD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D715FD">
        <w:rPr>
          <w:rFonts w:ascii="Times New Roman" w:hAnsi="Times New Roman"/>
          <w:sz w:val="24"/>
          <w:szCs w:val="24"/>
          <w:lang w:eastAsia="pl-PL"/>
        </w:rPr>
        <w:t xml:space="preserve"> W trakcie zajęć nieobowiązkowych lub pozalekcyjnych dla części uczniów, dyżur pełni nauczyciel, któremu powierzono prowadzenie zajęć.</w:t>
      </w:r>
    </w:p>
    <w:p w:rsidR="00D715FD" w:rsidRPr="00D715FD" w:rsidRDefault="00D715FD" w:rsidP="000674C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715FD" w:rsidRPr="00D715FD" w:rsidRDefault="00D715FD" w:rsidP="000674C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5FD">
        <w:rPr>
          <w:rFonts w:ascii="Times New Roman" w:hAnsi="Times New Roman"/>
          <w:b/>
          <w:sz w:val="24"/>
          <w:szCs w:val="24"/>
        </w:rPr>
        <w:t>Ilość dyżurów jest wyliczona zgodnie z zależnością:</w:t>
      </w:r>
    </w:p>
    <w:p w:rsidR="00D715FD" w:rsidRPr="00D715FD" w:rsidRDefault="00D715FD" w:rsidP="000674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15FD">
        <w:rPr>
          <w:rFonts w:ascii="Times New Roman" w:hAnsi="Times New Roman"/>
          <w:sz w:val="24"/>
          <w:szCs w:val="24"/>
        </w:rPr>
        <w:t xml:space="preserve">Ilość miejsc do dyżurowania * ilość przerw (w minutach) *5 dni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D715FD">
        <w:rPr>
          <w:rFonts w:ascii="Times New Roman" w:hAnsi="Times New Roman"/>
          <w:sz w:val="24"/>
          <w:szCs w:val="24"/>
        </w:rPr>
        <w:t>tygodniu (np. 11*95min * 5 dni= 5225)</w:t>
      </w:r>
    </w:p>
    <w:p w:rsidR="00D715FD" w:rsidRPr="00D715FD" w:rsidRDefault="00D715FD" w:rsidP="000674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15FD">
        <w:rPr>
          <w:rFonts w:ascii="Times New Roman" w:hAnsi="Times New Roman"/>
          <w:sz w:val="24"/>
          <w:szCs w:val="24"/>
        </w:rPr>
        <w:t>Liczbę 5225 : ilość nauczycieli dyżurujących =</w:t>
      </w:r>
      <w:r w:rsidR="000674C8">
        <w:rPr>
          <w:rFonts w:ascii="Times New Roman" w:hAnsi="Times New Roman"/>
          <w:sz w:val="24"/>
          <w:szCs w:val="24"/>
        </w:rPr>
        <w:t xml:space="preserve"> </w:t>
      </w:r>
      <w:r w:rsidRPr="00D715FD">
        <w:rPr>
          <w:rFonts w:ascii="Times New Roman" w:hAnsi="Times New Roman"/>
          <w:sz w:val="24"/>
          <w:szCs w:val="24"/>
        </w:rPr>
        <w:t>a</w:t>
      </w:r>
    </w:p>
    <w:p w:rsidR="00D715FD" w:rsidRPr="00D715FD" w:rsidRDefault="00D715FD" w:rsidP="000674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15FD">
        <w:rPr>
          <w:rFonts w:ascii="Times New Roman" w:hAnsi="Times New Roman"/>
          <w:sz w:val="24"/>
          <w:szCs w:val="24"/>
        </w:rPr>
        <w:lastRenderedPageBreak/>
        <w:t>a : 18 godz. (etat nauczyciela) =  b (ilość minut przypadającą na 1 godz. lekcyjną)</w:t>
      </w:r>
    </w:p>
    <w:p w:rsidR="00D715FD" w:rsidRPr="00D715FD" w:rsidRDefault="00D715FD" w:rsidP="000674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15FD">
        <w:rPr>
          <w:rFonts w:ascii="Times New Roman" w:hAnsi="Times New Roman"/>
          <w:sz w:val="24"/>
          <w:szCs w:val="24"/>
        </w:rPr>
        <w:t>b * ilość godz. nauczyciela = całkowity czas dyżuru nauczyciela</w:t>
      </w:r>
    </w:p>
    <w:p w:rsidR="00D715FD" w:rsidRPr="00D715FD" w:rsidRDefault="00D715FD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A049C" w:rsidRPr="00D715FD" w:rsidRDefault="002A049C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A049C" w:rsidRPr="00D715FD" w:rsidRDefault="002A049C" w:rsidP="000674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715FD">
        <w:rPr>
          <w:rFonts w:ascii="Times New Roman" w:hAnsi="Times New Roman"/>
          <w:b/>
          <w:sz w:val="24"/>
          <w:szCs w:val="24"/>
          <w:lang w:eastAsia="pl-PL"/>
        </w:rPr>
        <w:t>II</w:t>
      </w:r>
      <w:r w:rsidR="00D715FD" w:rsidRPr="00D715FD">
        <w:rPr>
          <w:rFonts w:ascii="Times New Roman" w:hAnsi="Times New Roman"/>
          <w:b/>
          <w:sz w:val="24"/>
          <w:szCs w:val="24"/>
          <w:lang w:eastAsia="pl-PL"/>
        </w:rPr>
        <w:t xml:space="preserve">I. </w:t>
      </w:r>
      <w:r w:rsidRPr="00D715FD">
        <w:rPr>
          <w:rFonts w:ascii="Times New Roman" w:hAnsi="Times New Roman"/>
          <w:b/>
          <w:sz w:val="24"/>
          <w:szCs w:val="24"/>
          <w:lang w:eastAsia="pl-PL"/>
        </w:rPr>
        <w:t xml:space="preserve"> Do obowiązków nauczyciela dyżurującego należy:</w:t>
      </w:r>
    </w:p>
    <w:p w:rsidR="002A049C" w:rsidRPr="00D715FD" w:rsidRDefault="00D715FD" w:rsidP="000674C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</w:t>
      </w:r>
      <w:r w:rsidR="002A049C" w:rsidRPr="00D715FD">
        <w:rPr>
          <w:rFonts w:ascii="Times New Roman" w:hAnsi="Times New Roman"/>
          <w:sz w:val="24"/>
          <w:szCs w:val="24"/>
          <w:lang w:eastAsia="pl-PL"/>
        </w:rPr>
        <w:t xml:space="preserve">gzekwowanie zakazu używania telefonów i </w:t>
      </w:r>
      <w:r>
        <w:rPr>
          <w:rFonts w:ascii="Times New Roman" w:hAnsi="Times New Roman"/>
          <w:sz w:val="24"/>
          <w:szCs w:val="24"/>
          <w:lang w:eastAsia="pl-PL"/>
        </w:rPr>
        <w:t>innych urządzeń multimedialnych;</w:t>
      </w:r>
      <w:r w:rsidR="002A049C" w:rsidRPr="00D715F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A049C" w:rsidRPr="00D715FD" w:rsidRDefault="00D715FD" w:rsidP="000674C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="002A049C" w:rsidRPr="00D715FD">
        <w:rPr>
          <w:rFonts w:ascii="Times New Roman" w:hAnsi="Times New Roman"/>
          <w:sz w:val="24"/>
          <w:szCs w:val="24"/>
          <w:lang w:eastAsia="pl-PL"/>
        </w:rPr>
        <w:t>iedopuszczanie do niebezpiecznych zabaw, prowokowania do bójek, siedzenia</w:t>
      </w:r>
      <w:r w:rsidR="000674C8">
        <w:rPr>
          <w:rFonts w:ascii="Times New Roman" w:hAnsi="Times New Roman"/>
          <w:sz w:val="24"/>
          <w:szCs w:val="24"/>
          <w:lang w:eastAsia="pl-PL"/>
        </w:rPr>
        <w:br/>
      </w:r>
      <w:r w:rsidR="002A049C" w:rsidRPr="00D715FD">
        <w:rPr>
          <w:rFonts w:ascii="Times New Roman" w:hAnsi="Times New Roman"/>
          <w:sz w:val="24"/>
          <w:szCs w:val="24"/>
          <w:lang w:eastAsia="pl-PL"/>
        </w:rPr>
        <w:t xml:space="preserve"> na parapetach, na schodach, przesiadywania w sanitariatach;</w:t>
      </w:r>
      <w:r w:rsidR="00DB235C" w:rsidRPr="00D715FD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="00DB235C" w:rsidRPr="00D715FD">
        <w:rPr>
          <w:rFonts w:ascii="Times New Roman" w:hAnsi="Times New Roman"/>
          <w:sz w:val="24"/>
          <w:szCs w:val="24"/>
          <w:lang w:eastAsia="pl-PL"/>
        </w:rPr>
        <w:t xml:space="preserve">przebywanie </w:t>
      </w:r>
      <w:r w:rsidR="000674C8">
        <w:rPr>
          <w:rFonts w:ascii="Times New Roman" w:hAnsi="Times New Roman"/>
          <w:sz w:val="24"/>
          <w:szCs w:val="24"/>
          <w:lang w:eastAsia="pl-PL"/>
        </w:rPr>
        <w:br/>
      </w:r>
      <w:r w:rsidR="00DB235C" w:rsidRPr="00D715FD">
        <w:rPr>
          <w:rFonts w:ascii="Times New Roman" w:hAnsi="Times New Roman"/>
          <w:sz w:val="24"/>
          <w:szCs w:val="24"/>
          <w:lang w:eastAsia="pl-PL"/>
        </w:rPr>
        <w:t>na terenie szkoły osób niepowołanych;</w:t>
      </w:r>
    </w:p>
    <w:p w:rsidR="00DB235C" w:rsidRPr="00D715FD" w:rsidRDefault="00D715FD" w:rsidP="000674C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="00DB235C" w:rsidRPr="00D715FD">
        <w:rPr>
          <w:rFonts w:ascii="Times New Roman" w:hAnsi="Times New Roman"/>
          <w:sz w:val="24"/>
          <w:szCs w:val="24"/>
          <w:lang w:eastAsia="pl-PL"/>
        </w:rPr>
        <w:t>iedopuszczanie do samodzielnego opuszczania budynku szkoły przez uczniów podczas przerw;</w:t>
      </w:r>
    </w:p>
    <w:p w:rsidR="00D715FD" w:rsidRDefault="00D715FD" w:rsidP="000674C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DB235C" w:rsidRPr="00D715FD">
        <w:rPr>
          <w:rFonts w:ascii="Times New Roman" w:hAnsi="Times New Roman"/>
          <w:sz w:val="24"/>
          <w:szCs w:val="24"/>
          <w:lang w:eastAsia="pl-PL"/>
        </w:rPr>
        <w:t>wracanie uwagi na przejawy wandalizmu i uzależnień ucznió</w:t>
      </w:r>
      <w:r>
        <w:rPr>
          <w:rFonts w:ascii="Times New Roman" w:hAnsi="Times New Roman"/>
          <w:sz w:val="24"/>
          <w:szCs w:val="24"/>
          <w:lang w:eastAsia="pl-PL"/>
        </w:rPr>
        <w:t>w;</w:t>
      </w:r>
    </w:p>
    <w:p w:rsidR="00DB235C" w:rsidRDefault="00D715FD" w:rsidP="000674C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</w:t>
      </w:r>
      <w:r w:rsidR="00DB235C" w:rsidRPr="00D715FD">
        <w:rPr>
          <w:rFonts w:ascii="Times New Roman" w:hAnsi="Times New Roman"/>
          <w:sz w:val="24"/>
          <w:szCs w:val="24"/>
          <w:lang w:eastAsia="pl-PL"/>
        </w:rPr>
        <w:t>liminowanie wszelkich sytuacji zagrażających zdrowiu i życiu uczniów poprzez wydawanie zakazów i ich egzekwowanie.</w:t>
      </w:r>
    </w:p>
    <w:p w:rsidR="000674C8" w:rsidRPr="00D715FD" w:rsidRDefault="000674C8" w:rsidP="000674C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B235C" w:rsidRPr="000674C8" w:rsidRDefault="000674C8" w:rsidP="000674C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674C8">
        <w:rPr>
          <w:rFonts w:ascii="Times New Roman" w:hAnsi="Times New Roman"/>
          <w:b/>
          <w:sz w:val="24"/>
          <w:szCs w:val="24"/>
          <w:lang w:eastAsia="pl-PL"/>
        </w:rPr>
        <w:t>IV. Ponadto:</w:t>
      </w:r>
    </w:p>
    <w:p w:rsidR="00DB235C" w:rsidRPr="00D715FD" w:rsidRDefault="00DB235C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B235C" w:rsidRPr="00D715FD" w:rsidRDefault="00DB235C" w:rsidP="000674C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>Nauczyciel dyżurujący jest cały czas czynny, nie zajmuje się sprawami postronnymi: nie prowadzi rozmów z rodzicami, nie korzysta z telefonu;</w:t>
      </w:r>
    </w:p>
    <w:p w:rsidR="00DB235C" w:rsidRPr="00D715FD" w:rsidRDefault="00DB235C" w:rsidP="000674C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 xml:space="preserve">Nauczyciel nie może zejść z dyżury bez ustalenia zastępstwa i poinformowania </w:t>
      </w:r>
      <w:r w:rsidR="000674C8">
        <w:rPr>
          <w:rFonts w:ascii="Times New Roman" w:hAnsi="Times New Roman"/>
          <w:sz w:val="24"/>
          <w:szCs w:val="24"/>
          <w:lang w:eastAsia="pl-PL"/>
        </w:rPr>
        <w:br/>
      </w:r>
      <w:r w:rsidRPr="00D715FD">
        <w:rPr>
          <w:rFonts w:ascii="Times New Roman" w:hAnsi="Times New Roman"/>
          <w:sz w:val="24"/>
          <w:szCs w:val="24"/>
          <w:lang w:eastAsia="pl-PL"/>
        </w:rPr>
        <w:t>o tym fakcie dyrektora szkoły lub wicedyrektora;</w:t>
      </w:r>
    </w:p>
    <w:p w:rsidR="00DB235C" w:rsidRPr="00D715FD" w:rsidRDefault="00DB235C" w:rsidP="000674C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 xml:space="preserve">W razie zaistnienie wypadku </w:t>
      </w:r>
      <w:r w:rsidR="00D715FD">
        <w:rPr>
          <w:rFonts w:ascii="Times New Roman" w:hAnsi="Times New Roman"/>
          <w:sz w:val="24"/>
          <w:szCs w:val="24"/>
          <w:lang w:eastAsia="pl-PL"/>
        </w:rPr>
        <w:t xml:space="preserve">należy </w:t>
      </w:r>
      <w:r w:rsidRPr="00D715FD">
        <w:rPr>
          <w:rFonts w:ascii="Times New Roman" w:hAnsi="Times New Roman"/>
          <w:sz w:val="24"/>
          <w:szCs w:val="24"/>
          <w:lang w:eastAsia="pl-PL"/>
        </w:rPr>
        <w:t>natychmiast podjąć działania zmierzające do udzielenia pierwszej pomocy i zapewnienia dalszej opieki oraz zgłoszenie tego faktu dyrektorowi szkoły lub wicedyrektorowi</w:t>
      </w:r>
      <w:r w:rsidR="00D715FD" w:rsidRPr="00D715FD">
        <w:rPr>
          <w:rFonts w:ascii="Times New Roman" w:hAnsi="Times New Roman"/>
          <w:sz w:val="24"/>
          <w:szCs w:val="24"/>
          <w:lang w:eastAsia="pl-PL"/>
        </w:rPr>
        <w:t>;</w:t>
      </w:r>
    </w:p>
    <w:p w:rsidR="00D715FD" w:rsidRPr="00D715FD" w:rsidRDefault="00D715FD" w:rsidP="000674C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5FD">
        <w:rPr>
          <w:rFonts w:ascii="Times New Roman" w:hAnsi="Times New Roman"/>
          <w:sz w:val="24"/>
          <w:szCs w:val="24"/>
          <w:lang w:eastAsia="pl-PL"/>
        </w:rPr>
        <w:t>W przypadku niewłaściwego zachowania ucznia nauczyciel dyżurujący wpisuje uwagę uczniowi do e dziennika oraz zgłasza zaistniałą sytuację wychowawcy klasy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D715FD">
        <w:rPr>
          <w:rFonts w:ascii="Times New Roman" w:hAnsi="Times New Roman"/>
          <w:sz w:val="24"/>
          <w:szCs w:val="24"/>
          <w:lang w:eastAsia="pl-PL"/>
        </w:rPr>
        <w:t>( ustnie lub przez e</w:t>
      </w:r>
      <w:r w:rsidR="000674C8">
        <w:rPr>
          <w:rFonts w:ascii="Times New Roman" w:hAnsi="Times New Roman"/>
          <w:sz w:val="24"/>
          <w:szCs w:val="24"/>
          <w:lang w:eastAsia="pl-PL"/>
        </w:rPr>
        <w:t>-</w:t>
      </w:r>
      <w:r w:rsidRPr="00D715FD">
        <w:rPr>
          <w:rFonts w:ascii="Times New Roman" w:hAnsi="Times New Roman"/>
          <w:sz w:val="24"/>
          <w:szCs w:val="24"/>
          <w:lang w:eastAsia="pl-PL"/>
        </w:rPr>
        <w:t xml:space="preserve"> dziennik).</w:t>
      </w: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A5C02" w:rsidRPr="00D715FD" w:rsidRDefault="003A5C02" w:rsidP="000674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3A5C02" w:rsidRPr="00D715FD" w:rsidSect="002D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A53"/>
    <w:multiLevelType w:val="hybridMultilevel"/>
    <w:tmpl w:val="0EF8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915D5A"/>
    <w:multiLevelType w:val="hybridMultilevel"/>
    <w:tmpl w:val="8E3406C2"/>
    <w:lvl w:ilvl="0" w:tplc="F16AF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7E5B"/>
    <w:multiLevelType w:val="hybridMultilevel"/>
    <w:tmpl w:val="95AEC700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216D"/>
    <w:multiLevelType w:val="hybridMultilevel"/>
    <w:tmpl w:val="70EC94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6E162C"/>
    <w:multiLevelType w:val="hybridMultilevel"/>
    <w:tmpl w:val="1E168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8"/>
    <w:rsid w:val="000560F0"/>
    <w:rsid w:val="00057496"/>
    <w:rsid w:val="000674C8"/>
    <w:rsid w:val="00100682"/>
    <w:rsid w:val="00252835"/>
    <w:rsid w:val="002A049C"/>
    <w:rsid w:val="002D26CF"/>
    <w:rsid w:val="003007A1"/>
    <w:rsid w:val="003A5C02"/>
    <w:rsid w:val="004234AD"/>
    <w:rsid w:val="00842F1E"/>
    <w:rsid w:val="008D4ACB"/>
    <w:rsid w:val="00AC43C8"/>
    <w:rsid w:val="00B27433"/>
    <w:rsid w:val="00BA00FB"/>
    <w:rsid w:val="00C02EF4"/>
    <w:rsid w:val="00C159AB"/>
    <w:rsid w:val="00CD20A8"/>
    <w:rsid w:val="00D06756"/>
    <w:rsid w:val="00D24F9A"/>
    <w:rsid w:val="00D715FD"/>
    <w:rsid w:val="00DB235C"/>
    <w:rsid w:val="00F4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C4F8B"/>
  <w15:docId w15:val="{77A0A2BF-F96E-4C17-91B0-7DF72965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6C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C4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4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Renata</cp:lastModifiedBy>
  <cp:revision>2</cp:revision>
  <cp:lastPrinted>2024-08-29T09:53:00Z</cp:lastPrinted>
  <dcterms:created xsi:type="dcterms:W3CDTF">2024-09-17T12:57:00Z</dcterms:created>
  <dcterms:modified xsi:type="dcterms:W3CDTF">2024-09-17T12:57:00Z</dcterms:modified>
</cp:coreProperties>
</file>