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6" w:rsidRPr="001425D4" w:rsidRDefault="00EE47F6" w:rsidP="001425D4">
      <w:pPr>
        <w:jc w:val="center"/>
        <w:rPr>
          <w:b/>
          <w:sz w:val="24"/>
          <w:szCs w:val="24"/>
        </w:rPr>
      </w:pPr>
      <w:r w:rsidRPr="001425D4">
        <w:rPr>
          <w:b/>
          <w:sz w:val="24"/>
          <w:szCs w:val="24"/>
        </w:rPr>
        <w:t>Regulamin przyznawania tytułu „Osobowość Roku”</w:t>
      </w:r>
    </w:p>
    <w:p w:rsidR="00EE47F6" w:rsidRPr="001425D4" w:rsidRDefault="00EE47F6" w:rsidP="001425D4">
      <w:pPr>
        <w:jc w:val="center"/>
        <w:rPr>
          <w:b/>
          <w:sz w:val="24"/>
          <w:szCs w:val="24"/>
        </w:rPr>
      </w:pPr>
      <w:r w:rsidRPr="001425D4">
        <w:rPr>
          <w:b/>
          <w:sz w:val="24"/>
          <w:szCs w:val="24"/>
        </w:rPr>
        <w:t>w Szkole Podstawowej nr 1 im. M. Kopernika w Miliczu</w:t>
      </w:r>
    </w:p>
    <w:p w:rsidR="00EE47F6" w:rsidRDefault="00EE47F6" w:rsidP="00264D41">
      <w:pPr>
        <w:jc w:val="both"/>
        <w:rPr>
          <w:sz w:val="24"/>
          <w:szCs w:val="24"/>
        </w:rPr>
      </w:pPr>
    </w:p>
    <w:p w:rsidR="00EE47F6" w:rsidRPr="00264D41" w:rsidRDefault="00EE47F6" w:rsidP="00264D41">
      <w:pPr>
        <w:ind w:firstLine="708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Celem przyznania tytułu </w:t>
      </w:r>
      <w:r>
        <w:rPr>
          <w:sz w:val="24"/>
          <w:szCs w:val="24"/>
        </w:rPr>
        <w:t>„</w:t>
      </w:r>
      <w:r w:rsidRPr="00264D41">
        <w:rPr>
          <w:sz w:val="24"/>
          <w:szCs w:val="24"/>
        </w:rPr>
        <w:t>Osobowość Roku</w:t>
      </w:r>
      <w:r>
        <w:rPr>
          <w:sz w:val="24"/>
          <w:szCs w:val="24"/>
        </w:rPr>
        <w:t>”</w:t>
      </w:r>
      <w:r w:rsidRPr="00264D41">
        <w:rPr>
          <w:sz w:val="24"/>
          <w:szCs w:val="24"/>
        </w:rPr>
        <w:t xml:space="preserve"> jest wyłonienie spośród zgłoszonych kandydatów ucznia o nieprzeciętnej osobowości. Tytuł ten przyznaje </w:t>
      </w:r>
      <w:r>
        <w:rPr>
          <w:sz w:val="24"/>
          <w:szCs w:val="24"/>
        </w:rPr>
        <w:t>się tylko uczniom klas trzecich gimnazjalnych i klas ósmych Szkoły Podstawowej.</w:t>
      </w:r>
    </w:p>
    <w:p w:rsidR="00EE47F6" w:rsidRPr="00264D41" w:rsidRDefault="00EE47F6" w:rsidP="00264D41">
      <w:pPr>
        <w:jc w:val="both"/>
        <w:rPr>
          <w:b/>
          <w:sz w:val="24"/>
          <w:szCs w:val="24"/>
        </w:rPr>
      </w:pPr>
      <w:r w:rsidRPr="00264D41">
        <w:rPr>
          <w:b/>
          <w:sz w:val="24"/>
          <w:szCs w:val="24"/>
        </w:rPr>
        <w:t>Kryteria oceny kandydata</w:t>
      </w:r>
    </w:p>
    <w:p w:rsidR="00EE47F6" w:rsidRPr="00264D41" w:rsidRDefault="00EE47F6" w:rsidP="00264D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Wysoka kultura osobista</w:t>
      </w:r>
    </w:p>
    <w:p w:rsidR="00EE47F6" w:rsidRPr="00264D41" w:rsidRDefault="00EE47F6" w:rsidP="00264D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Godna naśladowania postawa wobec rówieśników i pracowników szkoły</w:t>
      </w:r>
    </w:p>
    <w:p w:rsidR="00EE47F6" w:rsidRPr="00264D41" w:rsidRDefault="00EE47F6" w:rsidP="00264D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Kreatywność</w:t>
      </w:r>
    </w:p>
    <w:p w:rsidR="00EE47F6" w:rsidRPr="00264D41" w:rsidRDefault="00EE47F6" w:rsidP="00264D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Aktywność na rzecz szkoły i środowiska, pełnione funkcje społeczne, osiągnięcia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(np. działalność w SU, wolontariacie, PCK, apelach i imprezach szkolnych, godne reprezentowanie szkoły „na zewnątrz”.</w:t>
      </w:r>
    </w:p>
    <w:p w:rsidR="00EE47F6" w:rsidRPr="00264D41" w:rsidRDefault="00EE47F6" w:rsidP="00264D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64D41">
        <w:rPr>
          <w:sz w:val="24"/>
          <w:szCs w:val="24"/>
        </w:rPr>
        <w:t>Konsekwencja i zaangażowanie w realizację podjętych działań.</w:t>
      </w:r>
    </w:p>
    <w:p w:rsidR="00EE47F6" w:rsidRPr="00264D41" w:rsidRDefault="00EE47F6" w:rsidP="00264D41">
      <w:pPr>
        <w:jc w:val="both"/>
        <w:rPr>
          <w:b/>
          <w:sz w:val="24"/>
          <w:szCs w:val="24"/>
        </w:rPr>
      </w:pPr>
      <w:r w:rsidRPr="00264D41">
        <w:rPr>
          <w:b/>
          <w:sz w:val="24"/>
          <w:szCs w:val="24"/>
        </w:rPr>
        <w:t>Procedura wyłonienia kandydata do tytułu Osobowość Roku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Wychowawcy klas w porozumieniu z opiekunami Samorządu Uczniowskiego sporządzają listę kandydatów do tytułu i przedstawiają propozycje Komisji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 xml:space="preserve">z uzasadnieniem kandydatury. Wychowawcy zobowiązani są do wywieszenia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w pokoju nauczycielskim listy kandydatów na dwa tygodnie przed posiedzeniem Komisji (termin posiedzenia komisji ustala dyrektor szkoły – posiedzenie powinno się odbyć przed obradami  klasyfikacyjnej rady pedagogicznej na koniec roku szkolnego).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Komisja w składzie: dyrektor szkoły (lub wicedyrektor) jako przewodniczący, opiekunowie organizacji szkolnych (SU, PCK, i inne), wychowawcy klas III, liderzy ds. dydaktycznych, wychowawczych.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Podczas obrad Komisji wychowawcy prezentują sylwetki kandydatów, ubiegających się o tytuł Osobowość Roku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Wybór następuje na podstawie jawnego głosowania wszystkich członków Komisji.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 xml:space="preserve">Z posiedzenia Komisji sporządza się protokół, który zostaje włączony </w:t>
      </w:r>
      <w:r>
        <w:rPr>
          <w:sz w:val="24"/>
          <w:szCs w:val="24"/>
        </w:rPr>
        <w:br/>
      </w:r>
      <w:r w:rsidRPr="00264D41">
        <w:rPr>
          <w:sz w:val="24"/>
          <w:szCs w:val="24"/>
        </w:rPr>
        <w:t>do dokumentacji szkolnej.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Sposób nagradzania: dyplom, nagroda rzeczowa lub pieniężna, list gratulacyjny dla rodziców, wpis do kroniki szkolnej, publikacja w prasie lokalnej i na stronie internetowej szkoły.</w:t>
      </w:r>
    </w:p>
    <w:p w:rsidR="00EE47F6" w:rsidRPr="00264D41" w:rsidRDefault="00EE47F6" w:rsidP="00264D41">
      <w:pPr>
        <w:pStyle w:val="ListParagraph"/>
        <w:numPr>
          <w:ilvl w:val="0"/>
          <w:numId w:val="4"/>
        </w:numPr>
        <w:ind w:left="1208" w:hanging="357"/>
        <w:jc w:val="both"/>
        <w:rPr>
          <w:sz w:val="24"/>
          <w:szCs w:val="24"/>
        </w:rPr>
      </w:pPr>
      <w:r w:rsidRPr="00264D41">
        <w:rPr>
          <w:sz w:val="24"/>
          <w:szCs w:val="24"/>
        </w:rPr>
        <w:t>Wręczenie nagrody odbywa się w dniu zakończenia roku szkolnego klas trzecich na uroczystym apelu.</w:t>
      </w:r>
    </w:p>
    <w:p w:rsidR="00EE47F6" w:rsidRPr="00264D41" w:rsidRDefault="00EE47F6" w:rsidP="00264D41">
      <w:pPr>
        <w:pStyle w:val="ListParagraph"/>
        <w:ind w:left="1080"/>
        <w:jc w:val="both"/>
        <w:rPr>
          <w:sz w:val="24"/>
          <w:szCs w:val="24"/>
        </w:rPr>
      </w:pPr>
    </w:p>
    <w:p w:rsidR="00EE47F6" w:rsidRPr="00264D41" w:rsidRDefault="00EE47F6">
      <w:pPr>
        <w:pStyle w:val="ListParagraph"/>
        <w:ind w:left="1080"/>
        <w:jc w:val="both"/>
        <w:rPr>
          <w:sz w:val="24"/>
          <w:szCs w:val="24"/>
        </w:rPr>
      </w:pPr>
    </w:p>
    <w:sectPr w:rsidR="00EE47F6" w:rsidRPr="00264D41" w:rsidSect="00AD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2F"/>
    <w:multiLevelType w:val="hybridMultilevel"/>
    <w:tmpl w:val="42BE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13F9"/>
    <w:multiLevelType w:val="hybridMultilevel"/>
    <w:tmpl w:val="CDE0A4D8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D3A08"/>
    <w:multiLevelType w:val="hybridMultilevel"/>
    <w:tmpl w:val="ED069D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0B24FB"/>
    <w:multiLevelType w:val="hybridMultilevel"/>
    <w:tmpl w:val="21C01822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554DC"/>
    <w:multiLevelType w:val="hybridMultilevel"/>
    <w:tmpl w:val="AB30E0BA"/>
    <w:lvl w:ilvl="0" w:tplc="F5E4C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77"/>
    <w:rsid w:val="00117C3C"/>
    <w:rsid w:val="001425D4"/>
    <w:rsid w:val="00253D77"/>
    <w:rsid w:val="00264D41"/>
    <w:rsid w:val="00AD36A2"/>
    <w:rsid w:val="00B07D78"/>
    <w:rsid w:val="00EE47F6"/>
    <w:rsid w:val="00F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282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Dyrektor</cp:lastModifiedBy>
  <cp:revision>4</cp:revision>
  <cp:lastPrinted>2013-06-20T11:09:00Z</cp:lastPrinted>
  <dcterms:created xsi:type="dcterms:W3CDTF">2013-06-20T10:36:00Z</dcterms:created>
  <dcterms:modified xsi:type="dcterms:W3CDTF">2017-10-11T12:08:00Z</dcterms:modified>
</cp:coreProperties>
</file>