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84" w:rsidRPr="00D82BF2" w:rsidRDefault="00883884" w:rsidP="00883884">
      <w:pPr>
        <w:suppressAutoHyphens/>
        <w:autoSpaceDE w:val="0"/>
        <w:autoSpaceDN w:val="0"/>
        <w:adjustRightInd w:val="0"/>
        <w:spacing w:before="510" w:after="227" w:line="520" w:lineRule="atLeast"/>
        <w:textAlignment w:val="center"/>
        <w:rPr>
          <w:rFonts w:cs="AgendaPl Semibold"/>
          <w:color w:val="005AAA"/>
          <w:sz w:val="36"/>
          <w:szCs w:val="36"/>
        </w:rPr>
      </w:pPr>
      <w:r w:rsidRPr="00D82BF2">
        <w:rPr>
          <w:rFonts w:cs="AgendaPl Bold"/>
          <w:b/>
          <w:bCs/>
          <w:color w:val="005AAA"/>
          <w:sz w:val="36"/>
          <w:szCs w:val="36"/>
        </w:rPr>
        <w:t xml:space="preserve">Szczegółowy przedmiotowy system oceniania do podręcznika </w:t>
      </w:r>
      <w:r w:rsidRPr="00D82BF2">
        <w:rPr>
          <w:rFonts w:cs="AgendaPl BoldItalic"/>
          <w:b/>
          <w:bCs/>
          <w:i/>
          <w:iCs/>
          <w:color w:val="005AAA"/>
          <w:sz w:val="36"/>
          <w:szCs w:val="36"/>
        </w:rPr>
        <w:t>Słowa z uśmiechem</w:t>
      </w:r>
      <w:r w:rsidRPr="00D82BF2">
        <w:rPr>
          <w:rFonts w:cs="AgendaPl Bold"/>
          <w:b/>
          <w:bCs/>
          <w:color w:val="005AAA"/>
          <w:sz w:val="36"/>
          <w:szCs w:val="36"/>
        </w:rPr>
        <w:t xml:space="preserve"> kl. 6 </w:t>
      </w:r>
    </w:p>
    <w:p w:rsidR="00883884" w:rsidRPr="00D82BF2" w:rsidRDefault="00883884" w:rsidP="00883884">
      <w:pPr>
        <w:suppressAutoHyphens/>
        <w:autoSpaceDE w:val="0"/>
        <w:autoSpaceDN w:val="0"/>
        <w:adjustRightInd w:val="0"/>
        <w:spacing w:after="113" w:line="340" w:lineRule="atLeast"/>
        <w:textAlignment w:val="center"/>
        <w:rPr>
          <w:rFonts w:cs="AgendaPl Bold"/>
          <w:b/>
          <w:bCs/>
          <w:color w:val="005AAA"/>
          <w:position w:val="2"/>
          <w:sz w:val="32"/>
          <w:szCs w:val="32"/>
        </w:rPr>
      </w:pPr>
      <w:r w:rsidRPr="00D82BF2">
        <w:rPr>
          <w:rFonts w:cs="AgendaPl Bold"/>
          <w:b/>
          <w:bCs/>
          <w:color w:val="005AAA"/>
          <w:position w:val="2"/>
          <w:sz w:val="32"/>
          <w:szCs w:val="32"/>
        </w:rPr>
        <w:t>KRYTERIA SZCZEGÓŁOWE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1"/>
        <w:gridCol w:w="2382"/>
        <w:gridCol w:w="48"/>
        <w:gridCol w:w="2430"/>
        <w:gridCol w:w="2430"/>
        <w:gridCol w:w="2430"/>
        <w:gridCol w:w="2429"/>
      </w:tblGrid>
      <w:tr w:rsidR="00883884" w:rsidRPr="00D82BF2" w:rsidTr="00927536">
        <w:trPr>
          <w:trHeight w:val="57"/>
          <w:tblHeader/>
        </w:trPr>
        <w:tc>
          <w:tcPr>
            <w:tcW w:w="1751" w:type="dxa"/>
            <w:vMerge w:val="restar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Lektura i inne teksty kultury, nauka o języku</w:t>
            </w:r>
          </w:p>
        </w:tc>
        <w:tc>
          <w:tcPr>
            <w:tcW w:w="1214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Wymagania</w:t>
            </w:r>
          </w:p>
        </w:tc>
      </w:tr>
      <w:tr w:rsidR="00883884" w:rsidRPr="00D82BF2" w:rsidTr="008004E4">
        <w:trPr>
          <w:trHeight w:val="57"/>
          <w:tblHeader/>
        </w:trPr>
        <w:tc>
          <w:tcPr>
            <w:tcW w:w="1751" w:type="dxa"/>
            <w:vMerge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konieczne</w:t>
            </w:r>
          </w:p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(ocena: dopuszczający)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podstawowe</w:t>
            </w:r>
          </w:p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(ocena: dostateczny)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rozszerzone</w:t>
            </w:r>
          </w:p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(ocena: dobry)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dopełniające</w:t>
            </w:r>
          </w:p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(ocena: bardzo dobry)</w:t>
            </w:r>
          </w:p>
        </w:tc>
        <w:tc>
          <w:tcPr>
            <w:tcW w:w="24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ponadprogramowe</w:t>
            </w:r>
          </w:p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(ocena: celujący)</w:t>
            </w:r>
          </w:p>
        </w:tc>
      </w:tr>
      <w:tr w:rsidR="00883884" w:rsidRPr="00D82BF2" w:rsidTr="00927536">
        <w:trPr>
          <w:trHeight w:val="57"/>
          <w:tblHeader/>
        </w:trPr>
        <w:tc>
          <w:tcPr>
            <w:tcW w:w="1751" w:type="dxa"/>
            <w:vMerge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4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UCZEŃ</w:t>
            </w:r>
          </w:p>
        </w:tc>
      </w:tr>
      <w:tr w:rsidR="00883884" w:rsidRPr="00D82BF2" w:rsidTr="00927536">
        <w:trPr>
          <w:trHeight w:val="57"/>
        </w:trPr>
        <w:tc>
          <w:tcPr>
            <w:tcW w:w="13900" w:type="dxa"/>
            <w:gridSpan w:val="7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</w:rPr>
            </w:pPr>
            <w:r w:rsidRPr="00D82BF2">
              <w:rPr>
                <w:rFonts w:cs="AgendaPl Bold"/>
                <w:b/>
                <w:bCs/>
                <w:color w:val="FFFFFF"/>
              </w:rPr>
              <w:t>Rozdział 1. Światy wyobraźni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„Słowa na cenzurowanym”. Rafał Kosik,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Felix, Net i </w:t>
            </w:r>
            <w:proofErr w:type="spellStart"/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Nika</w:t>
            </w:r>
            <w:proofErr w:type="spellEnd"/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oraz Pałac Snów 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430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bohaterów powieści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formułuje pytania na wskazany temat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konfrontuje sytuacje z tekstu z własnymi doświadczeniami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fikcja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literacka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wypowiada się na temat poprawności języka w życiu codziennym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prezentuje bohaterów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buduje zróżnicowane pytania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opisuje reakcje bohaterów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dostrzega fikcyjny charakter świata przedstawionego w utworze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uczestniczy w dyskusji na temat wyrazów obcych i zapożyczonych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uzasadnia swoją opinię na temat bohatera właściwie dobranymi argumentami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wykorzystuje informacje z tekstu do tworzenia pytań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objaśnia założenia projektu przedstawionego w tekście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wyjaśnia, na czym </w:t>
            </w:r>
            <w:r w:rsidR="00422072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olega fikcja realistyczna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dobiera trafne argumenty w dyskusji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ocenia predyspozycje bohatera do pełnienia funkcji społecznej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uporządkowany zestaw pytań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ocenia założenia projektu przedstawionego w utworze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odwołuje się w dyskusji do przykładów użycia języka w mediach</w:t>
            </w:r>
          </w:p>
        </w:tc>
        <w:tc>
          <w:tcPr>
            <w:tcW w:w="242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wyraża opinię na temat obecności w języku wyrazów obcych i zapożyczonych, trafnie dobierając argumenty na poparcie swojego stanowiska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komentuje sytuacje przedstawione w utworze, odwołując się do ogólnie przyjętych norm życia społecznego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„Okręgi, kule i trójkąty... Ortograficzna strefa tajemnic”. Pisownia wyrazów z 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ó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wyszukuje wyrazy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ó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 w zestawie </w:t>
            </w:r>
            <w:proofErr w:type="spellStart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zna zasady pisowni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ó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u,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br/>
              <w:t>stara się je stosować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stosuje zasady ortograficzne do poprawnego zapisu wyrazów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ó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ó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 w zestawie </w:t>
            </w:r>
            <w:proofErr w:type="spellStart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zawartych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zapisuje poprawnie wszystkie wyrazy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ó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 w zestawie </w:t>
            </w:r>
            <w:proofErr w:type="spellStart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zawartych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przedstawia oryginalne sposoby (np. zagadki, gry, infografiki) zapamiętania zapisu poznanych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wyrazów z trudnością ortograficzną w zakresie pisowni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ó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„Dziwne postacie z czasownikiem poznacie”. Powtórzenie wiadomości o czasowniku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czasownik wśród innych części mowy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w tekście formy liczb, czasów, osób, rodzajów gramatycznych czasownika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nieosobowe formy czasownika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rozpoznaje niektóre czasowniki dokonane i niedokonane 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wskazuje w tekście czasowniki w stronie czynnej i w stronie biernej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formy liczby pojedynczej i mnogiej czasownika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formy różnych czasów czasownika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odmienia czasowniki przez osoby i rodzaje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wskazuje w tekście bezokoliczniki oraz formy nieosobowe zakończone na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no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to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stosuje formy czasowników dokonanych i niedokonanych w różnych czasach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czasowniki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przechodnie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czasowniki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nieprzechodnie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przekształca formy osobowe czasowników na bezokoliczniki i odwrotnie odpowiednio do przyjętego celu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przekształca formy osobowe czasowników na formy nieosobowe zakończone na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no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to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odwrotnie odpowiednio do przyjętego celu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i celowo używa czasowników dokonanych i niedokonanych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odróżnia czasowniki przechodnie od nieprzechodnich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poprawnie i celowo stosuje formy strony czynnej i biernej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czasownika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stosuje poprawnie i celowo różne formy gramatyczne czasowników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funkcjonalnie stosuje czasowniki dokonane i niedokonane w swoich wypowiedziach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używa form strony biernej i czynnej czasownika dla uzyskania jednoznaczności treści wypowiedzi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oraz umiejętności językowe dotyczące znaczenia i odmiany czasowników oraz zasad ich pisowni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„Co za czasy! Co za obyczaje!”. </w:t>
            </w:r>
            <w:r w:rsidRPr="0042207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Dialog – rady dla piszących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. Maria </w:t>
            </w:r>
            <w:proofErr w:type="spellStart"/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Krüger</w:t>
            </w:r>
            <w:proofErr w:type="spellEnd"/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Godzina pąsowej róży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prezentuje krótko bohaterkę tekstu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wyszukuje w tekście informacje na temat dawnej szkoły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wskazuje w tekście kwestie bohaterów i słowa narratora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podaje przykłady uzupełnień dialogowych z tekstu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zna funkcje znaków interpunkcyjnych w zapisie rozmowy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przy niewielkim wsparciu nauczyciela zapisuje dialog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opisuje miejsce na podstawie ilustracji i fotografii 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omawia różnice między szkołą dawną i współczesną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zna funkcje dialogu w tekście literackim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uczucia na podstawie niewerbalnych środków komunikowania się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dialog, korzystając z rad zmieszczonych w podręczniku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omawia różne elementy świata przedstawionego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wyraża opinię o szkole w różnych epokach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wyszukuje w wypowiedziach dialogowych elementy charakterystyki pośredniej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używa właściwych środków językowych do nazwania różnych uczuć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poprawnie dialog, używając właściwych znaków interpunkcyjnych i odpowiednich uzupełnień dialogowych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 opisie bohatera uwzględnia wnioski wyciągnięte z przedstawionych zdarzeń 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przytacza argumenty na poparcie swojej opinii o szkole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analizuje informacje zawarte w wypowiedziach dialogowych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różne informacje zawarte w uzupełnieniach dialogowych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dialog, używając różnorodnych uzupełnień dialogowych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redaguje bezbłędny językowo dialog – oryginalny pod względem treści i stylu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„Od myślenia głowa nie boli”. Trudne formy czasowników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zasady odmiany czasowników oznaczających ruch, typu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iść,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czasie przeszłym i stara się je stosować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 czasownikami i stara się je stosować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dostrzega trudności ortograficzne w zakresie pisowni zakończeń bezokoliczników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dostrzega trudności w odmianie wybranych czasowników użytych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stosuje zasady odmiany czasowników oznaczających ruch, typu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iść,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czasie przeszłym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z czasownikami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zna zasady pisowni -</w:t>
            </w:r>
            <w:proofErr w:type="spellStart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źć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ść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ąć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zakończeniach bezokolicznika i stara się je stosować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odmienia większość czasowników użytych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poprawnie używa większości czasowników oznaczających ruch, typu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iść,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czasie przeszłym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stosuje zasady pisowni -</w:t>
            </w:r>
            <w:proofErr w:type="spellStart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źć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ść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ąć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zapisie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zakończeń bezokolicznika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odmienia czasowniki użyte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poprawnie używa czasowniki oznaczające ruch, typu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iść,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czasie przeszłym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poprawnie zapisuje zakończenia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bezokolicznika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korzysta ze słownika poprawnej polszczyzny w celu ustalenia poprawności językowej trudnych form czasowników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poprawnie używa w swoich wypowiedziach ustnych i pisemnych trudnych form czasowników w czasie przeszłym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sprawnie posługuje się słownikiem poprawnej polszczyzny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„Pieśń ujdzie cało”. </w:t>
            </w:r>
            <w:r w:rsidRPr="0042207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Opowiadanie z dialogiem – rady dla piszących.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Dorota </w:t>
            </w:r>
            <w:proofErr w:type="spellStart"/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Terakowska</w:t>
            </w:r>
            <w:proofErr w:type="spellEnd"/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Córka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Czarownic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odpowiada na pytania dotyczące elementów świata przedstawionego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przygotowuje plan kilku obrazów filmowych dokumentujących jedną z przygód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literatura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fantasy</w:t>
            </w:r>
            <w:proofErr w:type="spellEnd"/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prosty dialog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opowiadanie z dialogiem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podaje najistotniejsze informacje na temat bohaterów, uwzględnia je w treści ogłoszenia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posługuje się ze zrozumieniem terminami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plener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kadr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wskazuje elementy fantastyczne w omawianym tekście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redaguje krótkie opowiadanie z dialogiem, korzystając z rad zamieszczonych w podręczniku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objaśnia, na czym polega zło wyrządzane przez najeźdźców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formułuje precyzyjne wskazówki na temat elementów scenografii 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interpretuje słowa pieśni 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redaguje opowiadanie z dialogiem i elementami opisu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relacje łączące bohaterki i uzasadnia swoje zdanie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wykorzystuje wiedzę na temat tworzywa filmowego w analizie tekstu powieści 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objaśnia znaczenie pieśni w kontekście powieściowych zdarzeń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redaguje rozbudowane, poprawne językowo, stylistycznie i kompozycyjnie opowiadanie z dialogiem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elementami opisu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wypowiada się na temat problematyki tekstu, odwołując się do cech gatunkowych literatury </w:t>
            </w:r>
            <w:proofErr w:type="spellStart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fantasy</w:t>
            </w:r>
            <w:proofErr w:type="spellEnd"/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redaguje bezbłędne językowo i kompozycyjnie opowiadanie z dialogiem – oryginalne pod względem treści i stylu 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„Gdyby babcia miała wąsy… Nie jest tak źle. Zastanów się”. Tryby czasowników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formy trybu oznajmującego, rozkazującego i przypuszczającego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zna zasady akcentowania wyrazów w formie trybu przypuszczającego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formy trybu oznajmującego, rozkazującego i przypuszczającego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stara się stosować zasady akcentowania wyrazów w formie trybu przypuszczającego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przekształca zdania, wykorzystując różne formy trybu czasownika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akcentuje większość czasowników w formie trybu przypuszczającego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funkcjonalnie stosuje różne formy trybu czasownika w swoich wypowiedziach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akcentuje czasowniki w formie trybu przypuszczającego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wykorzystuje twórczo i funkcjonalnie zdobytą wiedzę na temat trybów czasownika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„To się wie…”. Konstrukcje z zaimkiem 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zwrotnym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rozpoznaje w zdaniach zaimek zwrotny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konstrukcje językowe z zaimkiem zwrotnym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stosuje formy zaimka zwrotnego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sytuacjach typowych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opisuje różnice między czasownikami z zaimkiem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bez niego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poprawnie stosuje zaimek zwrotny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omawia funkcje zaimka zwrotnego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różnych konstrukcjach składniowych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używa funkcjonalnie czasowników z zaimkiem zwrotnym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sytuacjach nietypowych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5C08" w:rsidRDefault="00883884" w:rsidP="003D36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„Gdyby nie było marzeń…”. Pisownia cząstek </w:t>
            </w:r>
            <w:r w:rsidR="003D363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noBreakHyphen/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bym, </w:t>
            </w:r>
          </w:p>
          <w:p w:rsidR="003D363F" w:rsidRDefault="00A75C08" w:rsidP="003D36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noBreakHyphen/>
            </w:r>
            <w:r w:rsidR="00883884"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</w:t>
            </w:r>
            <w:r w:rsidR="00883884" w:rsidRPr="00422072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883884"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-by</w:t>
            </w:r>
            <w:r w:rsidR="00883884" w:rsidRPr="00422072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noBreakHyphen/>
            </w:r>
            <w:r w:rsidR="00883884"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byśmy</w:t>
            </w:r>
            <w:r w:rsidR="00883884" w:rsidRPr="00422072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3D363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883884" w:rsidRPr="00422072" w:rsidRDefault="003D363F" w:rsidP="003D36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noBreakHyphen/>
            </w:r>
            <w:r w:rsidR="00883884"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byście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363F" w:rsidRPr="003D363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wyszukuje wyrazy z cząstkami </w:t>
            </w:r>
            <w:r w:rsidR="003D363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-bym, -byś, </w:t>
            </w:r>
          </w:p>
          <w:p w:rsidR="00883884" w:rsidRPr="00D82BF2" w:rsidRDefault="003D363F" w:rsidP="003D363F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noBreakHyphen/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-byśmy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-by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ście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</w:t>
            </w:r>
            <w:proofErr w:type="spellStart"/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  <w:p w:rsidR="00A75C08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dostrzega trudności ortograficzne w zakresie łącznej i rozdzielnej pisowni cząstek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bym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</w:p>
          <w:p w:rsidR="00883884" w:rsidRPr="00D82BF2" w:rsidRDefault="00A75C08" w:rsidP="00A75C08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byśmy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byście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363F" w:rsidRDefault="00883884" w:rsidP="003D363F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zna zasady dotyczące łącznej i rozdzielnej pisowni cząstek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bym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</w:p>
          <w:p w:rsidR="00883884" w:rsidRPr="00D82BF2" w:rsidRDefault="003D363F" w:rsidP="003D363F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byśmy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ście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stara się je stosować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363F" w:rsidRDefault="00883884" w:rsidP="003D363F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stosuje zasady łącznej i rozdzielnej pisowni cząstek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bym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</w:p>
          <w:p w:rsidR="00883884" w:rsidRPr="00D82BF2" w:rsidRDefault="003D363F" w:rsidP="003D363F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byśmy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byście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</w:t>
            </w:r>
            <w:proofErr w:type="spellStart"/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363F" w:rsidRDefault="00883884" w:rsidP="003D363F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zapisuje cząstki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bym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</w:p>
          <w:p w:rsidR="00883884" w:rsidRPr="00D82BF2" w:rsidRDefault="003D363F" w:rsidP="003D363F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byśmy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ście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</w:t>
            </w:r>
            <w:proofErr w:type="spellStart"/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207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zapamiętania zapisu poznanych wyrazów z trudnością ortograficzną w zakresie pisowni cząstek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bym</w:t>
            </w:r>
            <w:r w:rsidR="0042207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</w:p>
          <w:p w:rsidR="00883884" w:rsidRPr="00D82BF2" w:rsidRDefault="00422072" w:rsidP="008B3973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A75C08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byśmy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byście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„Komu tygrys, komu?… bo idę do domu”. Jean-</w:t>
            </w:r>
            <w:r w:rsidR="00422072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Pierre </w:t>
            </w:r>
            <w:proofErr w:type="spellStart"/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Davidts</w:t>
            </w:r>
            <w:proofErr w:type="spellEnd"/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Mały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Książę odnaleziony 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reklama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wie, czym jest slogan reklamowy i rozumie jego funkcję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odczytuje intencje wypowiedzi reklamowej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czyta rady dla piszących tekst o charakterze perswazyjnym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odróżnia informacje od wypowiedzi oceniających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odczytuje znaczenie wybranych haseł reklamowych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niektóre środki językowe występujące w wypowiedziach reklamowych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prosty tekst o charakterze reklamowym, korzystając z rad zamieszczonych w podręczniku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i we właściwym kontekście słowa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reklama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przysłowia i związki frazeologiczne w hasłach reklamowych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zna środki językowe występujące w wypowiedziach reklamowych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poprawny językowo i stylistycznie tekst o charakterze reklamowym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operuje słownictwem związanym z reklamą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aluzje literackie w hasłach reklamowych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funkcję różnych środków językowych w wypowiedziach o charakterze perswazyjnym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używa w tekście o charakterze reklamowym bogatego języka i ciekawych rozwiązań graficznych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redaguje bezbłędny językowo tekst o charakterze reklamowym – oryginalny pod względem treści i stylu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slogany reklamowe, wykorzystując swobodnie konteksty kulturowe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„W galaktycznych przestworzach”. Janusz Christa,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Kajtek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Koko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 kosmosie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na schemacie czas życia i twórczości autora oraz czas zdarzeń przedstawionych w komiksie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opowiada o zdarzeniach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literatura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fantastyczno-naukowa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opisuje tytułowych bohaterów komiksu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wskazuje motywy wykorzystane w komiksie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literatura fantastyczno-naukowa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opisuje miejsca akcji poszczególnych fragmentów komiksu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problematykę utworów komiksowych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wyszukuje w tekście neologizmy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wskazuje rekwizyty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charakterystyczne dla s.f.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zwraca uwagę w prezentacji bohaterów na ich realistyczny lub fantastyczny charakter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neologizmów 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wymyśla dalszy ciąg zdarzeń, utrzymując je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konwencji s.f.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tworzy scenariusz filmowy w konwencji s.f. – oryginalny pod względem treści i stylu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twórczo i funkcjonalnie wykorzystuje wiedzę na temat neologizmów i ich funkcji w literaturze s.f.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 swoich wypowiedziach na temat świata przedstawionego komiksu 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„Rzeczowniki w krainach zwykłych i fantastyki”. Powtórzenie wiadomości o rzeczownikach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rzeczownik wśród innych części mowy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formy liczb, przypadków i rodzajów rzeczownika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zna zasady pisowni rzeczowników własnych i pospolitych i stara się je stosować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wyodrębnia temat i końcówki rzeczownika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odróżnia rzeczowniki własne od pospolitych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rzeczowników własnych i pospolitych w zestawie </w:t>
            </w:r>
            <w:proofErr w:type="spellStart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rzeczowniki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żywotne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nieżywotne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rzeczowniki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osobowe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nieosobowe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poprawne formy przypadków rzeczownika w związkach wyrazowych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wie, od czego zależy końcówka odmienianego rzeczownika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zapisuje poprawnie większość rzeczowników własnych i pospolitych w zestawie </w:t>
            </w:r>
            <w:proofErr w:type="spellStart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rzeczowniki żywotne i nieżywotne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rzeczowniki osobowe i nieosobowe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przypadki rzeczownika wymagane przez podane czasowniki lub przyimki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wykorzystuje wiedzę o tym, że te same końcówki mogą wystąpić w różnych przypadkach rzeczownika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poprawnie rzeczowniki własne i pospolite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stosuje wiedzę o rzeczownikach osobowych i nieosobowych w odmianie rzeczownika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wykorzystuje wiedzę o odmianie rzeczowników w swoich wypowiedziach ustnych i pisemnych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wykorzystuje wiedzę na temat końcówek rzeczownika do poprawnego zapisu wyrazów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oraz umiejętności językowe dotyczące znaczenia i odmiany rzeczowników oraz zasad ich pisowni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„Gry z konwencją”. Stanisław Lem,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Bajka o maszynie cyfrowej, co ze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smokiem walczyła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wyszukuje w tekście informacje dotyczące miejsca akcji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porządkuje zdarzenia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kolejności chronologicznej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wyszukuje w tekście neologizmy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wymienia wybrane cechy klasycznej baśni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ustala czas akcji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wyszukuje informacje w tekście 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wskazuje elementy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komizmu w utworze 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wymienia większość cech klasycznej baśni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objaśnia, kim są bohaterowie tekstu, 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relacjonuje pojedynek maszyny i człowieka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wyjaśnia inwencję autora w tworzeniu neologizmów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wskazuje podobieństwa oraz różnice między baśnią a utworem Stanisława Lema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tworzy notatkę encyklopedyczną 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słowa absurd 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formułuje przesłanie utworu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objaśnia intertekstualny charakter opowiadania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redaguje bezbłędne językowo opowiadanie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s.f. inspirowane tekstem baśni – oryginalne pod względem treści i stylu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„W zabawowej poradni językowej”. Nietypowe rzeczowniki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identyfikuje jako rzeczowniki wyrazy oznaczające rzeczy, które mają cechę określoną za pomocą liczb, np.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setka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ósemka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dostrzega trudności w tworzeniu form rzeczowników odmieniających się według odmiennych reguł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rzeczowniki oznaczające cechy i nazywające czynności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zna rzeczowniki odmieniające się tylko w liczbie pojedynczej lub tylko w liczbie mnogiej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odmienia na dwa sposoby rzeczowniki typu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oko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ucho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– w zależności od znaczenia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poprawne formy większości rzeczowników o trudnej odmianie, użytych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wykorzystuje wiedzę o zmianach w temacie w odmianie niektórych rzeczowników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poprawne formy rzeczowników o trudnej odmianie, użytych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funkcjonalnie wykorzystuje swoją wiedzę na temat osobliwości w odmianie nietypowych rzeczowników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sprawnie posługuje się słownikiem poprawnej polszczyzny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„Żegluj, żeglarzu!”. Pisownia wyrazów z </w:t>
            </w:r>
            <w:proofErr w:type="spellStart"/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wyszukuje wyrazy z </w:t>
            </w:r>
            <w:proofErr w:type="spellStart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</w:t>
            </w:r>
            <w:proofErr w:type="spellStart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proofErr w:type="spellStart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ż,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br/>
              <w:t>stara się je stosować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stosuje zasady ortograficzne do poprawnego zapisu wyrazów z </w:t>
            </w:r>
            <w:proofErr w:type="spellStart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 </w:t>
            </w:r>
            <w:proofErr w:type="spellStart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</w:t>
            </w:r>
            <w:proofErr w:type="spellStart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poprawnie wszystkie wyrazy z </w:t>
            </w:r>
            <w:proofErr w:type="spellStart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</w:t>
            </w:r>
            <w:proofErr w:type="spellStart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przedstawia oryginalne sposoby (np. zagadki, gry, infografiki) zapamiętania zapisu poznanych wyrazów z trudnością ortograficzną w zakresie pisowni </w:t>
            </w:r>
            <w:proofErr w:type="spellStart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„Puk, puk, to ja... twoja wyobraźnia...”. Zbigniew Herbert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Pudełko zwane wyobraźnią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wypowiada się na temat tekstu, omawia wrażenia czytelnicze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adresat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wiersza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nastrój wiersza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wymienia czynności kreujące kolejne elementy obrazy poetyckiego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osobę mówiącą oraz adresata wiersza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wykorzystuje pozawerbalne środki wyrazu do oddania nastroju w wierszu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używa funkcjonalnie epitetów w opisie obrazu poetyckiego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opisuje osobę mówiącą i adresata wiersza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objaśnia przenośne znaczenia w wierszu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przywołuje konteksty literackie w analizie i interpretacji utworu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rolę wyobraźni w odbiorze tekstu poetyckiego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wyjaśnia znaczenie obrazów poetyckich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tekst poetycki inspirowany wierszem Zbigniewa Herberta – oryginalny pod względem treści i formy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„Opisuję i oceniam. Dobre na lepsze zamieniam”. Stopniowanie przymiotników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przymiotnik wśród innych części mowy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liczbę i rodzaj przymiotników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zna stopnie przymiotnika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stopniuje przymiotniki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wie, że przymiotnik dopasowuje swoją formę do określanego rzeczownika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przypadki przymiotników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wskazuje przymiotniki, niepodlegające stopniowaniu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łączy przymiotniki i rzeczowniki w poprawne związki wyrazowe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stosuje przymiotniki we właściwych kontekstach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objaśnia funkcję stopni przymiotnika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funkcjonalnie używa związków przymiotnika z rzeczownikiem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prawidłowo stopniuje trudne formy przymiotników</w:t>
            </w:r>
          </w:p>
          <w:p w:rsidR="00883884" w:rsidRPr="00D82BF2" w:rsidRDefault="00883884" w:rsidP="008B3973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oraz umiejętności językowe dotyczące znaczenia, odmiany i stopniowania przymiotników oraz zasad ich pisowni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„Chaos i harmonia”. Pisownia wyrazów z </w:t>
            </w:r>
            <w:proofErr w:type="spellStart"/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wyszukuje wyrazy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</w:t>
            </w:r>
            <w:proofErr w:type="spellStart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br/>
              <w:t>stara się je stosować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stosuje zasady ortograficzne do poprawnego zapisu wyrazów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</w:t>
            </w:r>
            <w:proofErr w:type="spellStart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poprawnie wszystkie wyrazy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</w:t>
            </w:r>
            <w:proofErr w:type="spellStart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przedstawia oryginalne sposoby (np. zagadki, gry, infografiki) zapamiętania zapisu poznanych wyrazów z trudnością ortograficzną w zakresie pisowni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</w:p>
        </w:tc>
      </w:tr>
      <w:tr w:rsidR="00883884" w:rsidRPr="00D82BF2" w:rsidTr="00927536">
        <w:trPr>
          <w:trHeight w:val="57"/>
        </w:trPr>
        <w:tc>
          <w:tcPr>
            <w:tcW w:w="13900" w:type="dxa"/>
            <w:gridSpan w:val="7"/>
            <w:tcBorders>
              <w:top w:val="single" w:sz="4" w:space="0" w:color="000000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</w:rPr>
            </w:pPr>
            <w:r w:rsidRPr="00D82BF2">
              <w:rPr>
                <w:rFonts w:cs="AgendaPl Bold"/>
                <w:b/>
                <w:bCs/>
                <w:color w:val="FFFFFF"/>
              </w:rPr>
              <w:lastRenderedPageBreak/>
              <w:t>Rozdział 2. Wartości poszukiwane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„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Odkrywanie prawdy o talentach”.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Ewangelia wg św. Mateusza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Przypowieść o talentach</w:t>
            </w:r>
          </w:p>
        </w:tc>
        <w:tc>
          <w:tcPr>
            <w:tcW w:w="2430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8B3973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czyta uważnie przypowieść </w:t>
            </w:r>
          </w:p>
          <w:p w:rsidR="00883884" w:rsidRPr="009A0695" w:rsidRDefault="00883884" w:rsidP="008B3973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cechy i postawy bohaterów przypowieści</w:t>
            </w:r>
          </w:p>
          <w:p w:rsidR="00883884" w:rsidRPr="009A0695" w:rsidRDefault="00883884" w:rsidP="008B3973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przypowieści nie należy odczytywać tylko na poziomie dosłownym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odtwarza wydarzenia przedstawione w tekście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ocenia zachowanie pana wobec sług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rozumie znaczenia słów i pojęć: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drugie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dno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prawdy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moralne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nadawcę oraz odbiorcę przypowieści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analizuje problem winy i kary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przytacza i objaśnia przesłanie przypowieści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cechy fabuły przypowieści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znaczenia słowa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talent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przenośne znaczenia wybranych elementów świata przedstawionego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przesłanie przypowieści w kontekście współczesnym</w:t>
            </w:r>
          </w:p>
        </w:tc>
        <w:tc>
          <w:tcPr>
            <w:tcW w:w="242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problematykę tekstu, odwołując się swobodnie do kontekstów historycznych i kulturowych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 sposób dojrzały i przemyślany komentuje zachowania bohaterów, uwzględniając motywy ich działania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„Ortografia na szklanym ekranie”. Pisownia wyrazów wielką i małą literą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wyszukuje wyrazy pisane wielką i małą literą w zestawie </w:t>
            </w:r>
            <w:proofErr w:type="spellStart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wyrazów wielką i małą literą,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br/>
              <w:t>stara się je stosować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ortograficzne do poprawnego zapisu wyrazów wielką i małą literą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zapisuje poprawnie większość wyrazów wielką i małą literą w zestawie </w:t>
            </w:r>
            <w:proofErr w:type="spellStart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zapisuje poprawnie wszystkie wyrazy wielką i małą literą w zestawie </w:t>
            </w:r>
            <w:proofErr w:type="spellStart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zapamiętania zapisu poznanych wyrazów z trudnością ortograficzną w zakresie pisowni wielką i małą literą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„Humorystyczne i bardzo sceptyczne”.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Stopniowanie przysłówków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rozpoznaje przysłówek wśród innych części mowy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rozpoznaje związki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przysłówka z czasownikiem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stopnie przysłówka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stopniuje przysłówki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wie, od jakich części mowy tworzone są przysłówki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zestawia przysłówki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 przeciwstawnym znaczeniu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przysłówki niepodlegające stopniowaniu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rozpoznaje związki przysłówka z przymiotnikiem lub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przysłówkiem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funkcję stopni przysłówka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rozpoznaje wyrażenia przyimkowe w funkcji przysłówków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funkcjonalnie używa różnych stopni przysłówka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twórczo i funkcjonalnie wykorzystuje wiedzę oraz umiejętności językowe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dotyczące znaczenia i stopniowania przysłówków oraz zasad ich pisowni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„Kto ma uszy do słuchania, niechaj słucha”. Ewangelia według św. Mateusza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Przypowieść o siewcy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czyta uważnie przypowieść </w:t>
            </w:r>
          </w:p>
          <w:p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cechy i postawy bohaterów przypowieści</w:t>
            </w:r>
          </w:p>
          <w:p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przypowieści nie należy odczytywać tylko na poziomie dosłownym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odtwarza wydarzenia przedstawione w tekście</w:t>
            </w:r>
          </w:p>
          <w:p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rozumie znaczenie pojęcia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przesłanie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utworu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nadawcę oraz odbiorcę przypowieści</w:t>
            </w:r>
          </w:p>
          <w:p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cechy fabuły przypowieści</w:t>
            </w:r>
          </w:p>
          <w:p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odczytuje podstawowe treści ukryte </w:t>
            </w:r>
          </w:p>
          <w:p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przytacza i objaśnia przesłanie przypowieści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przenośne znaczenia wybranych elementów świata przedstawionego</w:t>
            </w:r>
          </w:p>
          <w:p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przesłanie przypowieści w kontekście współczesnym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problematykę tekstu, odwołując się swobodnie do kontekstów historycznych i kulturowych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„Mieć olej… w głowie”. Ewangelia według św. Mateusza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Przypowieść o pannach roztropnych i nierozsądnych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czyta uważnie przypowieść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cechy i postawy bohaterów przypowieści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przypowieści nie należy odczytywać tylko na poziomie dosłownym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odtwarza wydarzenia przedstawione w tekście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cechy przypowieści jako gatunku literackiego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nadawcę oraz odbiorcę przypowieści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cechy fabuły przypowieści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odczytuje podstawowe treści ukryte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przytacza i objaśnia przesłanie przypowieści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w tekście cechy gatunkowe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przenośne znaczenia wybranych elementów świata przedstawionego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przesłanie przypowieści w kontekście współczesnym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wyjaśnia, na czym polega uniwersalny charakter utworu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problematykę tekstu, odwołując się swobodnie do kontekstów historycznych i kulturowych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 sposób dojrzały i przemyślany komentuje zachowania bohaterów, uwzględniając motywy ich działania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„Opowieść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 podwójnym dnem”. Ewangelia według św. Łukasza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Przypowieść o miłosiernym Samarytaninie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czyta uważnie przypowieść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określa cechy i postawy bohaterów przypowieści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przypowieści nie należy odczytywać tylko na poziomie dosłownym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odtwarza wydarzenia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przedstawione w tekście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ocenia zachowanie bohaterów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określa nadawcę, odbiorcę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oraz cechy fabuły przypowieści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ocenia postawy bohaterów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przytacza i objaśnia przesłanie przypowieści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objaśnia przenośne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znaczenia elementów świata przedstawionego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omawia przesłanie przypowieści w kontekście współczesnym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współczesne znaczenie słowa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samarytanin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omawia problematykę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tekstu, odwołując się swobodnie do kontekstów historycznych i kulturowych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 sposób dojrzały i przemyślany komentuje zachowania bohaterów, uwzględniając motywy ich działania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„Błądzić jest rzeczą ludzką”. Ewangelia według św. Łukasza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Przypowieść o synu marnotrawnym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czyta uważnie przypowieść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cechy i postawy bohaterów przypowieści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przypowieści nie należy odczytywać tylko na poziomie dosłownym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odtwarza wydarzenia przedstawione w tekście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ocenia zachowanie syna marnotrawnego, starszego brata i ojca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zapoznaje się z pojęciem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opisuje i ocenia postawy bohaterów przypowieści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przytacza i objaśnia przesłanie przypowieści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określa cechy fabuły przypowieści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rozumie znaczenie pojęcia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symboliczne znaczenia elementów świata przedstawionego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przesłanie przypowieści w kontekście współczesnym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bierze udział w dyskusji na temat wybaczania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problematykę tekstu, odwołując się swobodnie do kontekstów historycznych i kulturowych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 sposób dojrzały i przemyślany komentuje zachowania bohaterów, uwzględniając motywy ich działania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prowadzi dyskusję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„W muzealnej sali liczbom miejsce dali”. Typy liczebników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liczebniki wśród innych części mowy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odróżnia liczebniki główne od porządkowych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wiedzę o zależności form liczebnika od form określanego rzeczownika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rozpoznaje liczebniki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zbiorowe, ułamkowe i nieokreślone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wykorzystuje wiedzę na temat zależności form czasownika w roli orzeczenia od niektórych liczebników określających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podmiot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stosuje prawidłowe formy liczebników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używa poprawnych form liczebników w związkach wyrazowych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funkcjonalnie stosuje różne typy liczebników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twórczo i funkcjonalnie wykorzystuje wiedzę oraz umiejętności językowe dotyczące znaczenia i funkcji różnych typów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liczebników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„Prawdziwych przyjaciół poznajemy w biedzie”. Ignacy Krasicki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Przyjaciele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zapisuje tytuły ilustracji w formie równoważników zdań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dostrzega uosobienia w tekście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umiejętnie korzysta ze słownika języka polskiego w celu objaśnienia wskazanego hasła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morał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przytacza właściwe fragmenty tekstu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wie, jaką funkcję pełni uosobienie w bajkach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ocenia postępowanie bohaterów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formułuje pouczenie wynikające z utworu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przekształca wypowiedzi bohaterów na współczesną wersję językową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dopasowuje epitety i określenia dotyczące poszczególnych bohaterów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ironia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uogólnia przesłanie tekstu za pomocą przysłowia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proponuje interpretację głosową kwestii wypowiadanych przez bohaterów tekstu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fragment tekstu o charakterze podsumowania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dostrzega ironiczny charakter epitetu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serdeczny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formułuje poprawną i bogatą językowo wypowiedź zawierającą opinię na temat przyjaźni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tworzy scenariusz krótkiego filmu inspirowanego bajką Ignacego Krasickiego – oryginalny pod względem treści i stylu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„Drogę Królewską przemierzamy i przeszkody omijamy”. Trudne formy liczebników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odróżnia liczebniki proste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br/>
              <w:t>od złożonych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dostrzega trudności w zakresie odmiany niektórych liczebników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wykorzystuje wiedzę o budowie liczebników złożonych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br/>
              <w:t>do poprawnego ich zapisu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wiedzę o odmianie liczebników prostych i złożonych w wypowiedziach ustnych oraz pisemnych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odmienia liczebniki wielowyrazowe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używa w swoich wypowiedziach ustnych i pisemnych trudnych form liczebników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„I śmiech niekiedy może być nauką”.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Ignacy Krasicki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Lew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pokorny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Szczur i kot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Wół i mrówki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Żółw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 mysz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Malarze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Mądry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 głupi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dostrzega komizm w bajkach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wie, że w bajkach zwierzęta uosabiają cechy ludzkie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kontrast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bajkę wśród innych tekstów literackich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morał wybranej bajki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komizm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określa cechy charakteru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bohaterów zwierzęcych w bajkach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w bajkach elementy zestawione na zasadzie kontrastu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różnice pomiędzy bajką i baśnią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objaśnia, na czym polega komizm w wybranych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bajkach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alegoria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używa skontrastowanych epitetów w wypowiedzi na temat bajek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cechy bajki na przykładzie wybranych utworów Ignacego Krasickiego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rozpoznaje różne rodzaje komizmu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wskazuje przykłady alegorii w tekstach bajek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funkcję kontrastu w bajkach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wyjaśnia, na czym polega dydaktyczny charakter bajek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wyraża opinię na temat wartości przedstawionych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bajkach Ignacego Krasickiego, trafnie dobierając argumenty na poparcie swojego stanowiska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„Ktoś, kto innych zastępuje, na szacunek zasługuje”. Zaimki i ich znaczenie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zaimek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rozpoznaje niektóre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zaimki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wśród innych części mowy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funkcją zaimków jest zastępowanie innych części mowy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poprawne formy zaimków odmiennych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zaimki ze względu na część mowy, którą zastępują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stosuje różne typy zaimków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oraz umiejętności językowe dotyczące znaczenia i odmiany różnych grup zaimków oraz zasad ich pisowni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„Tu i ówdzie, siaki, owaki… Enigmatycznie, ale praktycznie”. Trudne formy zaimków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zaimki osobowe mogą mieć formy krótsze i dłuższe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wiedzę o sytuacjach, w których należy używać krótszych i dłuższych form zaimków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zaimki ze względu na funkcję, jaką pełnią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wiedzę o funkcjach zaimków w swoich wypowiedziach ustnych i pisemnych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używa w swoich wypowiedziach ustnych i pisemnych trudnych form zaimków różnych typów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„Nosiła czapla razy kilka…”. Ignacy Krasicki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Czapla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ryby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i rak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Kruk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 lis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odróżnia w tekście informacje ważne od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informacji drugorzędnych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podejmuje próby przekształcenia zdań złożonych na pojedyncze oraz zastępowania słów i wyrażeń szczegółowych ogólnymi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notatkę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sporządza plan najważniejszych zdarzeń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przekształca zdania złożone na pojedyncze oraz zastępuje słowa i wyrażenia szczegółowe ogólnymi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notatkę, korzystając z rad w podręczniku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wyciąga wnioski na temat przyczyn i skutków zdarzeń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bajce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uogólnia przesłanie bajki za pomocą trafnie dobranego przysłowia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poprawną językowo i stylistycznie notatkę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używa ze zrozumieniem słów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manipulacja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hipokryzja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wypowiedzi na temat działań głównej bohaterki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jaka jest funkcja stylistyczna przekształceń składniowych i leksykalnych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redaguje zwięzłą, poprawną językowo i stylistycznie notatkę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redaguje bezbłędną językowo oraz formalnie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notatkę – oryginalną pod względem treści i stylu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„Gdy złodzieje rozrabiają, detektywi pracę mają”. Przyimki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rozpoznaje przyimek wśród innych części mowy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przyimki proste i złożone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jak zbudowane jest wyrażenie przyimkowe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tworzy przyimki złożone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przyimki wymagają użycia odpowiedniego przypadka rzeczownika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przyimki funkcjonujące tylko w wyrażeniach przyimkowych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używa poprawnych wyrażeń przyimkowych w celu okreś­lenia relacji przestrzennych, czasowych oraz innych zależności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odróżnia wyrażenia funkcjonujące jak przyimek od wyrażeń w funkcji przysłówka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zapisuje przyimki złożone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zapisuje wyrażenia przyimkowe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stosuje wyrażenia przyimkowe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oraz umiejętności językowe dotyczące znaczenia przyimków, wyrażeń przyimkowych oraz ich funkcji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„Dla zdrowia i urody”. Pisownia przyimków i wyrażeń przyimkowych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wyszukuje wyrażenia przyimkowe i przyimki złożone w zestawie </w:t>
            </w:r>
            <w:proofErr w:type="spellStart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dostrzega trudności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ortograficzne w zakresie łącznej i rozdzielnej pisowni przyimków złożonych i wyrażeń przyimkowych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zna zasady dotyczące łącznej i rozdzielnej pisowni przyimków złożonych i wyrażeń przyimkowych i stara się je stosować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stosuje zasady łącznej i rozdzielnej pisowni przyimków złożonych i wyrażeń przyimkowych w zestawie </w:t>
            </w:r>
            <w:proofErr w:type="spellStart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poprawnie zapisuje przyimki złożone i wyrażenia przyimkowe w zestawie </w:t>
            </w:r>
            <w:proofErr w:type="spellStart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przedstawia oryginalne sposoby (np. zagadki, gry, infografiki) zapamiętania zapisu poznanych wyrazów z trudnością ortograficzną w zakresie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pisowni łącznej i rozdzielnej przyimków złożonych i wyrażeń przyimkowych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„Pomiędzy bajkami i bajkopisarzami”. Spójniki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spójnik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niektóre spójniki wśród innych części mowy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spójniki, przed którymi zasadniczo nie stawia się przecinków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funkcję spójników w zdaniach pojedynczych i złożonych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używa spójników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oraz umiejętności językowe dotyczące znaczenia spójników oraz ich funkcji w zdaniach pojedynczych i złożonych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„Czasami cuda się zdarzają…”. Adam Mickiewicz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Powrót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taty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wskazuje analogie między fragmentami tekstu a ich ilustracją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czas zdarzeń przywołanych przez jednego z bohaterów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bohaterów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wyodrębnia wypowiedzi bohaterów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rozpoznaje typy zdań wypowiadanych przez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bohaterów ballady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odtwarza główne wydarzenia utworu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dostrzega różnicę między czasem akcji, a czasem przywołanych, wcześniejszych zdarzeń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zachowanie skontrastowanych postaci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monolog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porządkuje wydarzenia według podanego schematu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retrospekcja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przemianę bohatera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nazywa uczucia i emocje eksponowane w wypowiedziach postaci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charakteryzuje sposób prowadzenia narracji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funkcję retrospekcji w omawianym utworze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wartości wyeksponowane w tekście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przestrzega zasad interpunkcji w zapisie cytowanych wypowiedzi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opracowuje scenariusz inscenizacji ballady Adama Mickiewicza – oryginalny pod względem treści i stylu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„Emocji bez liku? Słów poszukaj w słowniku”. Wykrzyknik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wykrzyknik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jako część mowy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wykrzykniki w tekście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uzupełnia wypowiedzi odpowiednimi wykrzyknikami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wykrzyknik nie wchodzi w związki wyrazowe w zdaniu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używa wykrzykników w wypowiedziach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funkcje wykrzykników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funkcje wykrzykników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poprawnie zapisuje wykrzykniki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 wykrzyknikach i ich funkcji do budowania wypowiedzi o charakterze artystycznym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„Z pewnością lub z niedowierzaniem. Czy to się stanie?” Partykuła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partykuła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partykuły w tekście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uzupełnia wypowiedzi partykułami w określonym celu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używa partykuł w wypowiedziach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funkcje partykuł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funkcje partykuł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zapisuje partykuły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 partykułach i ich funkcji do modyfikowania znaczenia wypowiedzi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„Raj utracony”. Juliusz Słowacki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W pamiętniku Zofii </w:t>
            </w:r>
            <w:proofErr w:type="spellStart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Bobrówny</w:t>
            </w:r>
            <w:proofErr w:type="spellEnd"/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czyta uważnie tekst, notatkę biograficzną oraz przypisy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uczucia osoby mówiącej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porównuje poetycki obraz ojczyzny z dziełami malarskimi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recytuje tekst wiersza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autora, osobę mówiącą oraz adresatkę wiersza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uczucia osoby mówiącej za pomocą wyrazów bliskoznacznych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zdrobnienia i określa ich funkcję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recytuje tekst wiersza, podkreślając głosem ważne słowa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analizuje wiersz, uwzględniając kontekst biograficzny 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środki stylistyczne tworzące obrazy poetyckie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objaśnia, czym dla poety była ojczyzna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artykułuje prawidłowo głoski podczas recytacji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recytuje tekst, podkreślając odpowiednią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modulacją nastrój wiersza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interpretuje prośbę skierowaną do adresatki wiersza na poziomie przenośnym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słów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nostalgia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idealizacja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odniesieniu do wypowiedzi lirycznej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funkcję przypisywaną przyrodzie w wierszu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głosowo interpretuje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tekst, stosując odpowiednie tempo i intonację w zależności od treśc</w:t>
            </w:r>
            <w:r w:rsidR="00A75C08">
              <w:rPr>
                <w:rFonts w:cs="AgendaPl RegularCondensed"/>
                <w:color w:val="000000"/>
                <w:sz w:val="20"/>
                <w:szCs w:val="20"/>
              </w:rPr>
              <w:t>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opracowuje projekt organizacyjny wystawy fotograficznej dotyczącej małej ojczyzny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bezbłędny językowo wpis do pamiętnika – oryginalny pod względem treści i stylu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„Ostatnia bitwa generała”. Juliusz Słowacki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Sowiński w okopach Woli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czyta uważnie tekst, przypisy i zapoznaje się z kontekstem historycznym utworu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bohatera utworu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opowiada o wydarzeniach ukazanych w utworze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bohatera utworu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temat utworu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postawę bohatera utworu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i uzasadnia swoje zdanie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użyte w utworze środki językowe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opisuje miejsce akcji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ocenia postawę bohatera utworu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znaczenie legendy literackiej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funkcję użytych środków językowych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wyjaśnia symboliczne znaczenie obrazów poetyckich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porównuje Leonidasa z generałem Sowińskim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„Tęsknota za światem utraconym?” Anna Kamieńska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Prośba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czyta tekst poetycki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zapoznaje się z pojęciem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hymnu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modlitewny charakter utworu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obrazy poetyckie w utworze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nastrój wiersza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cechy hymnu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osobę mówiącą i opisuje jej uczucia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określa, czy tekst jest hymnem i uzasadnia swoje zdanie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zestawia wartości i antywartości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funkcję apostrofy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wyjaśnia znaczenie metafor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przygotowuje chmurę słów inspirowanych wierszem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interpretuje tekst poetycki, uwzględniając wnioski z analizy utworu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bierze pod uwagę kontekst biograficzny utworu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„Nie wszystko jest identyczne... Nie wszyscy są tacy sami... Nie bójmy się odmienności!”. Pisownia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z różnymi częściami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mowy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wyszukuje wyrazy z 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zestawie </w:t>
            </w:r>
            <w:proofErr w:type="spellStart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 rzeczownikami, czasownikami,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przymiotnikami, przysłówkami, liczebnikami i zaimkami,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br/>
              <w:t>stara się je stosować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stosuje zasady ortograficzne do poprawnego zapisu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 różnymi częściami mowy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 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zestawie </w:t>
            </w:r>
            <w:proofErr w:type="spellStart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zapisuje poprawnie wszystkie wyrazy z 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zestawie </w:t>
            </w:r>
            <w:proofErr w:type="spellStart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przedstawia oryginalne sposoby (np. zagadki, gry, infografiki) zapamiętania zapisu poznanych wyrazów z trudnością ortograficzną w zakresie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pisowni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 różnymi częściami mowy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„Z dłonią w dłoni, z sercem przy sercu”. Tadeusz Różewicz,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Przepaść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wyszukuje informacje na temat bohaterki wiersza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podaje skojarzenia z wyrazem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przepaść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znaczenie gestu podania ręki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sytuacja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liryczna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wiersz biały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podaje informacje na temat bohaterki wiersza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dopasowuje pojęcia do dwóch przestrzeni literackich w wierszu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analizuje uczucia przeżywane przez bohaterkę wiersza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cząstkę wiersza ujawniającą obecność osoby mówiącej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cechy wiersza białego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wyodrębnia w wierszu obrazy ukazujące świat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różnice między przestrzeniami w wierszu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uczucia przeżywane przez bohaterkę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sytuacja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liryczna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odniesieniu do wiersza Tadeusza Różewicza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analizuje budowę wiersza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obrazy poetyckie z wiersza i nadaje im tytuły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znaczenia przenośni poetyckich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refleksje na temat problemu poruszanego w utworze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wartości istotne dla osoby mówiącej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proponuje interpretację głosową utworu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formułuje refleksje na temat problemu poruszonego w wierszu w formie swobodnego tekstu  – oryginalnego pod względem treści i stylu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związki między warstwą formalną i znaczeniową tekstu</w:t>
            </w:r>
          </w:p>
        </w:tc>
      </w:tr>
      <w:tr w:rsidR="00883884" w:rsidRPr="00D82BF2" w:rsidTr="00927536">
        <w:trPr>
          <w:trHeight w:val="57"/>
        </w:trPr>
        <w:tc>
          <w:tcPr>
            <w:tcW w:w="13900" w:type="dxa"/>
            <w:gridSpan w:val="7"/>
            <w:tcBorders>
              <w:top w:val="single" w:sz="4" w:space="0" w:color="000000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</w:rPr>
            </w:pPr>
            <w:r w:rsidRPr="00D82BF2">
              <w:rPr>
                <w:rFonts w:cs="AgendaPl Bold"/>
                <w:b/>
                <w:bCs/>
                <w:color w:val="FFFFFF"/>
              </w:rPr>
              <w:t>Rozdział 3. Małe filozofowanie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„Co było pierwsze, jajko czy kura?... czyli przygoda z filozofią”. Isaac Bashevis Singer,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Dzień, w którym się zgubiłem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redaguje ogłoszenie na temat bohatera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zapisuje rozmowę na temat usposobienia i zwyczajów bohatera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wie, czym zajmuje się filozofia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opowiada o zdarzeniach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bohaterowie mogą być charakteryzowani bezpośrednio lub pośrednio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wskazuje w tekście pytania o charakterze filozoficznym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porządkuje relacje na temat bohatera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cechy bohatera na podstawie charakterystyki pośredniej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formułuje pytania o charakterze filozoficznym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podsumowuje zdarzenia z tekstu za pomocą właściwego przysłowia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opisuje bohatera, wprowadzając elementy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charakterystyki bezpośredniej i pośredniej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formułuje pytania dotyczące znaczenia i sensu twierdzeń filozoficznych</w:t>
            </w:r>
          </w:p>
        </w:tc>
        <w:tc>
          <w:tcPr>
            <w:tcW w:w="242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redaguje bezbłędne językowo ogłoszenie – oryginalne pod względem treści i stylu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przedstawia własne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stanowisko w związku z omawianym problemem, formułuje przemyślane, twórcze uwagi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„Czy o tym śniło się filozofom?”. Powtórzenie wiadomości </w:t>
            </w:r>
            <w:r w:rsidRPr="00A75C08">
              <w:rPr>
                <w:rFonts w:cs="AgendaPl RegularCondensed"/>
                <w:color w:val="000000"/>
                <w:spacing w:val="-10"/>
                <w:sz w:val="20"/>
                <w:szCs w:val="20"/>
              </w:rPr>
              <w:t>o wypowiedzeniach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tworzy różne typy wypowiedzeń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wypowiedzenia oznajmujące, rozkazujące, pytające w zależności od celu wypowiedzi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odróżnia zdanie od wypowiedzenia bez osobowej formy czasownika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wypowiedzenie wykrzyknikowe służy podkreśleniu ekspresji wypowiedzi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równoważniki zdań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odróżnia zdanie pojedyncze od zdania złożonego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wiedzę o odmianie wyrazów do tworzenia poprawnych wypowiedzeń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funkcjonalnie równoważniki zdań w swoich wypowiedziach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celowo wykorzystuje różne typy wypowiedzeń dla osiągnięcia zamierzonych efektów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wiedzę o budowie wypowiedzeń w interpretacji tekstów poetyckich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świadomie i swobodnie stosuje wiedzę na temat różnych typów wypowiedzeń w swoich wypowiedziach ustnych i pisemnych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„Bogactwo człowieka mierzy się rzeczami, z których on rezygnuje”. Michel </w:t>
            </w:r>
            <w:proofErr w:type="spellStart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Piquemal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Drogocenna perła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streszcza historię przedstawioną w tekście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wypowiada swoje zdanie na temat wartości bogactwa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i nazywa uczucia bohatera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przysłowie oddające sens opowieści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niektóre cechy przypowieści w omawianym utworze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symboliczne znaczenie perły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uzasadnia swoje zdanie na temat bogactwa odpowiednio dobranymi argumentami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przesłanie utworu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cechy przypowieści w odniesieniu do tekstu o perle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wyraża własny punkt widzenia na temat wartości materialnych i niematerialnych, trafnie dobierając argumenty na poparcie swojego stanowiska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„Kim był i czym się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wsławił? Orzeczenie o tym prawi”. Orzeczenia czasownikowe i imienne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rozpoznaje w zdaniu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orzeczenie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funkcję orzeczenia w zdaniu pełni najczęściej czasownik w formie osobowej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orzeczenie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czasownikowe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orzeczenie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imienne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rozpoznaje orzeczenie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czasownikowe w zdaniu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wie, jak zbudowane jest orzeczenie imienne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orzeczenie imienne w zdaniu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rozpoznaje orzeczenia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utworzone przez wyrazy typu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trzeba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można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należy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warto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 towarzyszącym im bezokolicznikiem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nazywa części mowy występujące w funkcji orzecznika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funkcjonalnie i poprawnie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używa orzeczenia czasownikowego, imiennego oraz orzeczenia z wyrazami typu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trzeba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można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należy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warto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zdaniu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wiedzę o różnych typach orzeczeń do tworzenia poprawnych językowo oraz stylistycznie tekstów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twórczo i swobodnie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wykorzystuje wiedzę na temat różnych typów orzeczeń oraz funkcji tych części zdania w wypowiedzeniach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„Do «Czasu Snu», do początku początków”. Jan Parandowski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Narodziny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(fragmenty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Mitologii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czyta tekst i przypisy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opowiada treść mitu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imiona pierwszych bóstw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wyodrębnia etapy powstawania świata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opowiada o powstaniu człowieka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opowiada o powstaniu świata według mitologii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wyjaśnia znaczenia frazeologizmów pochodzących z mitologii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walki bogów i określa ich emocje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używa frazeologizmów mitologicznych w zdaniach odnoszących się do współczesności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wypowiada się w roli Zeusa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interpretuje mit o czterech wiekach ludzkości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„Na początku było słowo…” Stary Testament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Księga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Rodzaju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(fragment)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czyta tekst i przypisy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wyszukuje w tekście informacje o poszczególnych etapach stwarzania świata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nazywa stwarzane kolejno byty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świat stworzony przez Boga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porównuje mitologiczny i biblijny opis powstawania świata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sposób stwarzania świata przez Boga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podaje cechy Boga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przywileje i obowiązki człowieka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wskazuje różnice między mitologicznym i biblijnym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stworzeniem świata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wyjaśnia symboliczne znaczenie światła i ciemności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znaczenie słów: Bóg stworzył człowieka na swój obraz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wskazuje podobieństwa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między mitologicznym i biblijnym stworzenie świata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wyjaśnia symboliczne znaczenie liczby siedem, korzysta ze słownika symboli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interpretuje znaczenie fresku Michała Anioła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Stworzenie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Adama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wskazuje jego związek z tekstem biblijnym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„Szczęście do nas przybywa i podmioty odkrywa”. Rodzaje podmiotów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 zdaniu podmiot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gramatyczny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szeregowy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towarzyszący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logiczny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domyślny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w funkcji podmiotu występują rzeczowniki oraz inne części mowy w funkcji rzeczownikowe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sytuacje, w których należy użyć podmiotu logicznego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rozumie funkcję stylistyczną podmiotu domyślnego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zdania bezpodmiotowe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różne typy podmiotów w zdaniach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i poprawnie używa różnych typów podmiotów w zdaniach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swobodnie wykorzystuje wiedzę na temat różnych typów podmiotów oraz funkcji tych części zdania w wypowiedzeniach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„W sprawach najważniejszej wagi”. </w:t>
            </w:r>
            <w:r w:rsidRPr="00D82BF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List oficjalny – rady dla piszących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.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Dekalog św. Franciszka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czyta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Dekalog św. Franciszka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i analizuje jego treść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czyta informacje o św. Franciszku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rozpoznaje oficjalną i nieoficjalną sytuację komunikacyjną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budowę i wyznaczniki listu oficjalnego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list oficjalny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uogólnia treść zapisów kolejnych punktów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Dekalogu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formie tytułów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informacje o postaci świętego Franciszka w analizie dzieła malarskiego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wie, w jakich sytuacjach komunikacyjnych używać języka oficjalnego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zapisuje poprawnie datę dzienną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redaguje list oficjalny,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korzystając z rad w podręczniku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określa odbiorcę słów św. Franciszka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wymienia współczesne osoby kierujące się w życiu filozofią franciszkańską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język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oficjalny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język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nieoficjalny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analizuje budowę regulaminu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poprawny formalnie, językowo i stylistycznie list oficjalny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intencję wypowiedzi sformułowanej w formie dekalogu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analizuje współczesną rzeczywistość przez pryzmat filozofii franciszkańskiej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sformułowania charakterystyczne dla języka oficjalnego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formułuje zasady dotyczące zapisu informacji w punktach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redaguje zwięzły, poprawny językowo i stylistycznie list oficjalny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redaguje bezbłędny językowo oraz formalnie list oficjalny – oryginalny pod względem treści i stylu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„Życie ze szczyptą fantazji”. Pisownia zakończeń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ii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ji</w:t>
            </w:r>
            <w:proofErr w:type="spellEnd"/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wyszukuje wyrazy z zakończeniami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ji</w:t>
            </w:r>
            <w:proofErr w:type="spellEnd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zestawie </w:t>
            </w:r>
            <w:proofErr w:type="spellStart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ortograficzne do poprawnego zapisu wyrazów z zakończeniami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ji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 zakończeniami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ji</w:t>
            </w:r>
            <w:proofErr w:type="spellEnd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zestawie </w:t>
            </w:r>
            <w:proofErr w:type="spellStart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zapisuje poprawnie wszystkie wyrazy z zakończeniami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i,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ji</w:t>
            </w:r>
            <w:proofErr w:type="spellEnd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zestawie </w:t>
            </w:r>
            <w:proofErr w:type="spellStart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5C08" w:rsidRDefault="00883884" w:rsidP="00A75C08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zapamiętania zapisu poznanych wyrazów z trudnością ortograficzną w zakresie pisowni zakończeń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</w:p>
          <w:p w:rsidR="00883884" w:rsidRPr="009A0695" w:rsidRDefault="00A75C08" w:rsidP="00A75C08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proofErr w:type="spellStart"/>
            <w:r w:rsidR="00883884"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ji</w:t>
            </w:r>
            <w:proofErr w:type="spellEnd"/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„W sali muzeum piękne trofeum”. Przydawki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 zdaniu przydawki wyrażone przymiotnikami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funkcję składniową przydawki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buduje poprawne związki wyrazowe z przydawkami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jakimi częściami mowy może być wyrażona przydawka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 zdaniu przydawki wyrażone różnymi częściami mowy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rozumie zależność szyku przydawki i jej znaczenia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celowo i funkcjonalnie wykorzystuje przydawki w swoich wypowiedziach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używa różnorodnych przydawek w opisie dzieła sztuki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swobodnie wykorzystuje wiedzę na temat przydawek oraz funkcji tych części zdania w wypowiedzeniach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„O prawdzie kilka słów prawdy”. Jan Twardowski,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Prawda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wypowiada się na temat tekstu, omawia wrażenia czytelnicze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powtarzające się fragmenty wiersza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prawda jest uniwersalną wartością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wyodrębnia różne prawdy przywołane w wierszu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funkcję powtarzających się słów w wierszu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używa frazeologizmów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ze słowem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prawda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wskazuje środki stylistyczne użyte do opisu prawdy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metaforyczne porównanie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anafora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rozważa znaczenie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wartości prawdy w stosunkach międzyludzkich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opisuje różne typy prawdy z wiersza za pomocą bliskoznacznych określeń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sytuacje życiowe, które można skomentować słowami z wiersza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objaśnia funkcję anafory w odniesieniu do omawianego tekstu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słowa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dogmat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przedstawia własne stanowisko w związku z omawianym problemem, formułuje przemyślane, twórcze uwagi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redaguje bezbłędne językowo opowiadanie  –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oryginalne pod względem treści i stylu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„Z kim walczyli? Przeciw komu?</w:t>
            </w:r>
          </w:p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Przyjrzyj się im po kryjomu”. Dopełnienia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 zdaniu dopełnienia wyrażone rzeczownikami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funkcję składniową dopełnienia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buduje poprawne związki wyrazowe z dopełnieniami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jakimi częściami mowy mogą być wyrażone dopełnienia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rozpoznaje w zdaniu dopełnienia wyrażone różnymi częściami mowy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rozumie zależność między stroną czynną i bierną czasownika a funkcją dopełnienia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dopełnienia wyrażone czasownikiem w bezokoliczniku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formę dopełnienia w zdaniach twierdzących i przeczących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celowo i funkcjonalnie wykorzystuje dopełnienia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swobodnie wykorzystuje wiedzę na temat dopełnień oraz funkcji tych części zdania w wypowiedzeniach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„Różne miejsca odwiedzamy i atrakcje przedstawiamy”. Rodzaje okoliczników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 zdaniu okoliczniki czasu, miejsca i sposobu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funkcję składniową okoliczników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buduje poprawne związki wyrazowe z okolicznikami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jakimi częściami mowy mogą być wyrażone okoliczniki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 zdaniu okoliczniki celu i przyczyny</w:t>
            </w:r>
          </w:p>
          <w:p w:rsidR="00883884" w:rsidRPr="003D363F" w:rsidRDefault="00883884" w:rsidP="003D363F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nazywa części mowy, którymi wyrażone są okoliczniki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używa okoliczników różnego typu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swobodnie wykorzystuje wiedzę na temat różnych typów okoliczników oraz funkcji tych części zdania w wypowiedzeniach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„Teatromania receptą na zdania”. Analiza zdania pojedynczego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rozpoznaje funkcje składniowe wyrazów użytych w wypowiedzeniach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(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podmiot, orzeczenie, przydawka, dopełnienie, okolicznik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na wykresie zależności logiczne między wyrazami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wskazuje w związkach wyrazowych wyrazy określane i określające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wymienia pytania, na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które odpowiadają wyrazy określające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analizuje związki logiczne między wyrazami, wykorzystując odpowiednie schematy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używa ze zrozumieniem pojęć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podmiot, orzeczenie, przydawka, okolicznik, dopełnienie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podczas analizy składniowej zdania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objaśnia związki wyrazowe i strukturę zdania, wykorzystując odpowiednie schematy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i notatki graficzne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używa funkcjonalnie nazw wszystkich części zdania podczas jego analizy składniowej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twórczo i funkcjonalnie wykorzystuje wiedzę na temat związków wyrazowych w zdaniu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przedstawia oryginalne wskazówki ułatwiające innym uczniom analizę budowy zdania pojedynczego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„Na ekranie – zdanie”. Zdania podrzędnie złożone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złożone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ze zdań pojedynczych tworzy zdania podrzędnie złożone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złożone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na przykładach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pytania, na które odpowiadają zdania podrzędne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interpunkcji dotyczące łączenia zdań składowych w zdaniach podrzędnie złożonych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przekształca zdania pojedyncze na zdania podrzędnie złożone odpowiednio do przyjętego celu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tworzy zdania podrzędnie złożone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świadomie i swobodnie stosuje wiedzę na temat zdań podrzędnie złożonych w swoich wypowiedziach ustnych i pisemnych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„Melomani są wzywani”. Zdania współrzędnie i podrzędnie złożone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zdania współrzędnie złożone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najczęściej używane spójniki w zdaniach współrzędnie złożonych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zdania podrzędnie złożone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cztery typy zdań złożonych: łączne, rozłączne, przeciwstawne i wynikowe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odróżnia treści przekazywane przez zdania współrzędnie złożone różnego typu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sposób łączenia zdań składowych w zdaniu złożonym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przedstawia zależności między zdaniami składowymi w zdaniach współrzędnie złożonych, używając wykresów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przedstawia zależności między zdaniami składowymi w zdaniach podrzędnie złożonych, używając wykresów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stosuje zasady interpunkcji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dotyczące łączenia zdań złożonych różnego typu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poprawnie przekształca zdania złożone na zdania pojedyncze odpowiednio do przyjętego celu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tworzy zdania współrzędnie i podrzędnie złożone różnego typu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zapisuje zdania złożone zgodnie z zasadami interpunkcji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świadomie i swobodnie stosuje wiedzę na temat różnych typów zdań złożonych w swoich wypowiedziach ustnych i pisemnych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„Osobę, którą lubił, poślubił…” Zdanie podrzędne przydawkowe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przydawkowe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zapisuje zdanie złożone z podrzędnym przydawkowym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przydawkowe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na przykładach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pytania, na które odpowiada zdanie podrzędne przydawkowe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tworzy zdania podrzędne przydawkowe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interpunkcji dotyczące łączenia zdań składowych w zdaniach złożonych z podrzędnym przydawkowym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przekształca zdania pojedyncze na zdania podrzędnie złożone z podrzędnym przydawkowym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tworzy zdania podrzędne przydawkowe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świadomie i swobodnie stosuje wiedzę na temat zdań podrzędnie złożonych z podrzędnym przydawkowym w swoich wypowiedziach ustnych i pisemnych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„Co o tym sądzisz? Jakie masz zdanie? Zróbmy wstępne rozpoznanie”. Zdania dopełnieniowe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dopełnieniowe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zapisuje zdanie złożone z podrzędnym dopełnieniowym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dopełnieniowe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na przykładach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pytania, na które odpowiada zdanie podrzędne dopełnieniowe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tworzy zdania podrzędne dopełnieniowe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interpunkcji dotyczące łączenia zdań składowych w zdaniach złożonych z podrzędnym dopełnieniowym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przekształca zdania pojedyncze na zdania podrzędnie złożone z podrzędnym dopełnieniowym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tworzy zdania podrzędne dopełnieniowe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świadomie i swobodnie stosuje wiedzę na temat zdań podrzędnie złożonych z podrzędnym dopełnieniowym w swoich wypowiedziach ustnych i pisemnych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„W odległym świecie wiedzę znajdziecie”. Zdania podrzędne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okolicznikowe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okolicznikowe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rodzaje zdań okolicznikowych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zapisuje zdanie złożone z podrzędnym okolicznikowym </w:t>
            </w:r>
          </w:p>
          <w:p w:rsidR="00883884" w:rsidRPr="00D82BF2" w:rsidRDefault="00883884" w:rsidP="009A0695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rozpoznaje rodzaje zdań podrzędnych okolicznikowych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podrzędne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okolicznikowe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na przykładach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pytania, na które odpowiadają zdania podrzędne okolicznikowe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nazywa rodzaje zdań podrzędnych okolicznikowych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tworzy zdania podrzędne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okolicznikowe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interpunkcji dotyczące łączenia zdań składowych w zdaniach złożonych z podrzędnym okolicznikowym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poprawnie przekształca zdania pojedyncze na zdania podrzędnie złożone z podrzędnym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okolicznikowym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tworzy różne rodzaje zdań podrzędnych okolicznikowych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świadomie i swobodnie stosuje wiedzę na temat zdań podrzędnie złożonych z podrzędnym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okolicznikowym w swoich wypowiedziach ustnych i pisemnych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„Przysłowie ci podpowie”. Zdanie podrzędne podmiotowe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podmiotowe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zapisuje zdanie złożone z podrzędnym podmiotowym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podmiotowe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na przykładach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pytania, na które odpowiada zdanie podrzędne podmiotowe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tworzy zdania podrzędne podmiotowe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interpunkcji dotyczące łączenia zdań składowych w zdaniach złożonych z podrzędnym podmiotowym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przekształca zdania pojedyncze na zdania podrzędnie złożone z podrzędnym podmiotowym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tworzy zdania podrzędne podmiotowe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świadomie i swobodnie stosuje wiedzę na temat zdań podrzędnie złożonych z podrzędnym podmiotowym w swoich wypowiedziach ustnych i pisemnych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„Jest taki, że aż dech zapiera…”, Zdanie podrzędne orzecznikowe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orzecznikowe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zapisuje zdanie złożone z podrzędnym orzecznikowym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orzecznikowe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na przykładach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pytania, na które odpowiada zdanie podrzędne orzecznikowe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tworzy zdania podrzędne orzecznikowe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interpunkcji dotyczące łączenia zdań składowych w zdaniach złożonych z podrzędnym orzecznikowym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przekształca zdania pojedyncze na zdania podrzędnie złożone z podrzędnym orzecznikowym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tworzy zdania podrzędne orzecznikowe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świadomie i swobodnie stosuje wiedzę na temat zdań podrzędnie złożonych z podrzędnym orzecznikowym w swoich wypowiedziach ustnych i pisemnych</w:t>
            </w:r>
          </w:p>
        </w:tc>
      </w:tr>
      <w:tr w:rsidR="00883884" w:rsidRPr="00D82BF2" w:rsidTr="00A70232">
        <w:trPr>
          <w:trHeight w:val="4804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„I łaciate, i kudłate, pręgowane i skrzydlate...”. Zasady użycia znaków interpunkcyjnych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stosuje funkcjonalnie kropkę, znak zapytania i wykrzyknik na końcu wypowiedzeń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zasady dotyczące użycia przecinka w zdaniu pojedynczym oraz złożonym i stara się je stosować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dostrzega trudności w zakresie użycia dwukropka, nawiasu i cudzysłowu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poznane zasady użycia przecinka w zdaniu pojedynczym i złożonym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stara się stosować zasady użycia dwukropka, nawiasu i cudzysłowu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stawia przecinki w zdaniach pojedynczych i złożonych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użycia dwukropka, nawiasu i cudzysłowu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używa dwukropka, nawiasu i cudzysłowu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wykorzystuje w swoich wypowiedziach ustnych i pisemnych wiedzę na temat funkcji znaków interpunkcyjnych na końcu wypowiedzeń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 swoich wypowiedziach pisemnych wiedzę na temat różnych funkcji nawiasu, dwukropka i cudzysłowu</w:t>
            </w:r>
          </w:p>
          <w:p w:rsidR="00A75C08" w:rsidRPr="00A75C08" w:rsidRDefault="00883884" w:rsidP="00A70232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twórczo i funkcjonalnie wykorzystuje w swoich wypowiedziach pisemnych wiedzę na temat użycia przecinków w zdaniach pojedynczych i złożonych </w:t>
            </w:r>
          </w:p>
        </w:tc>
      </w:tr>
      <w:tr w:rsidR="00883884" w:rsidRPr="00D82BF2" w:rsidTr="00927536">
        <w:trPr>
          <w:trHeight w:val="57"/>
        </w:trPr>
        <w:tc>
          <w:tcPr>
            <w:tcW w:w="13900" w:type="dxa"/>
            <w:gridSpan w:val="7"/>
            <w:tcBorders>
              <w:top w:val="single" w:sz="4" w:space="0" w:color="000000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</w:rPr>
            </w:pPr>
            <w:r w:rsidRPr="00D82BF2">
              <w:rPr>
                <w:rFonts w:cs="AgendaPl Bold"/>
                <w:b/>
                <w:bCs/>
                <w:color w:val="FFFFFF"/>
              </w:rPr>
              <w:t>Rozdział 4. Piękno uchwycone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„Pomiędzy nocą a dniem, pomiędzy jawą a snem”. Jerzy Harasymowicz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W marcu nad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ranem</w:t>
            </w:r>
          </w:p>
        </w:tc>
        <w:tc>
          <w:tcPr>
            <w:tcW w:w="238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przytacza epitety z wiersza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porównania dotyczące zwierząt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obraz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poetycki</w:t>
            </w:r>
          </w:p>
        </w:tc>
        <w:tc>
          <w:tcPr>
            <w:tcW w:w="2478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wymienia elementy krajobrazu z wiersza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przenośnie mające charakter ożywienia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określa cechy obrazu poetyckiego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nadaje tytuły kolejnym zwrotkom wiersza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objaśnia znaczenie przenośni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rozumie wpływ środków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językowych na charakter obrazu poetyckiego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wybiera epitety najpełniej oddające istotę opisywanych obiektów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podpisuje ilustracje trafnie dobranymi metaforami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objaśnia pojęcie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obraz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poetycki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odniesieniu do omawianego tekstu</w:t>
            </w:r>
          </w:p>
        </w:tc>
        <w:tc>
          <w:tcPr>
            <w:tcW w:w="242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analizuje tekst na poziomie metaforycznym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funkcjonalnie wykorzystuje wiedzę na temat różnych środków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stylistycznych podczas analizy i interpretacji wiersza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„Wkroczyć w językowy świat ze słownikiem za pan brat”. Słownik poprawnej polszczyzny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samodzielnie korzysta z informacji zawartych w słowniku ortograficznym, słowniku języka polskiego oraz wyrazów bliskoznacznych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zna funkcję słownika poprawnej polszczyzny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korzysta ze słownika wyrazów obcych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zna budowę słownika poprawnej polszczyzny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hasła w słowniku poprawnej polszczyzny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korzysta ze słownika poprawnej polszczyzny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wykorzystuje treści słownikowe do wykonania ćwiczeń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korzysta z różnych typów słowników – odpowiednio do potrzeb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sprawnie posługuje się słownikiem poprawnej polszczyzny, korzystając swobodnie ze skrótów, odsyłaczy i innych informacji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„Oryginalne obrazy malarza oryginała”.  Bożena </w:t>
            </w:r>
            <w:proofErr w:type="spellStart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Fabiani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Moje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gawędy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o sztuce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zaznacza na osi czasu okres życia artysty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nazywa swoje reakcje odbiorcze dotyczące dzieł malarskich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w tekście zgrubienia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w tekście informacje pozwalające naszkicować postać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przytacza z tekstu fakty dotyczące życia i twórczości malarza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swoją opinię na temat prezentowanych dzieł malarskich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jaka jest funkcja zgrubień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funkcjonalnie przekształca tekst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stanowisko autorki wobec dzieł malarza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swoje zdanie na temat opinii o dziełach malarza zaprezentowanej w tekście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omawia pojęcie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zgrubienie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odwołując się do przykładów z tekstu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dostrzega elementy karykaturalne w dziele malarskim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w tekście wyrazy oceniające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wyrazów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subiektywny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obiektywny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pejoratywny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przytacza z tekstu słowa wyrażające negatywne emocje</w:t>
            </w:r>
          </w:p>
          <w:p w:rsidR="00883884" w:rsidRPr="00D82BF2" w:rsidRDefault="00883884" w:rsidP="008B3973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opinię na temat dzieła sztuki, trafnie dobierając argumenty na poparcie swojego stanowiska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objaśnia na podstawie informacji w przypisach funkcje karykatury i groteski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umiejętności językowe oraz wiedzę na temat różnych form ekspresji słownej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„Do ćwiczenia języka dobra jest fonetyka”. Powtórzenie wiadomości o głoskach i literach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dzieli wyrazy na głoski i litery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wykorzystuje znajomość alfabetu w praktyce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odróżnia spółgłoski od samogłosek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wyrazy dźwiękonaśladowcze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podaje przykłady wyrazów o różnej liczbie liter i głosek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spółgłoski dźwięczne i bezdźwięczne oraz twarde i miękkie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prawidłowo oznacza większość głosek miękkich, dźwięcznych i bezdźwięcznych w wyrazach użytych w ćwiczeniach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poprawnie zapisuje wyrazy z podanymi grupami samogłosek i spółgłosek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liter i głosek w swoich wypowiedziach ustnych i pisemnych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wykorzystuje inne formy wyrazu lub wyrazy pokrewne dla uzasadnienia pisowni głosek dźwięcznych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swobodnie i twórczo wykorzystuje posiadaną wiedzę na temat głosek i liter w różnych sytuacjach problemowych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„Czarodzieje pędzla i pióra”. </w:t>
            </w:r>
            <w:r w:rsidRPr="00D82BF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Rady dla opisujących obraz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. Paul Cézanne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Martwa natura z jabłkami i pomarańczami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ogląda uważnie reprodukcje obrazów zamieszczone w podręczniku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co przedstawia martwa natura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podaje podstawowe informacje na temat obrazu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przy niewielkim wsparciu nauczyciela redaguje opis obrazu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i nazywa najbardziej widoczne elementy obrazów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opinię na temat dzieła malarskiego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redaguje opis obrazu, korzystając z rad w podręczniku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elementy kompozycji nawiązujące do kształtu wybranych brył geometrycznych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używa ze zrozumieniem sformułowań dotyczących techniki malarskiej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redaguje opis obrazu, stosując różnorodne środki językowe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porównuje elementy obrazu ukazane w technice malarskiej i fotograficznej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formułuje wypowiedź w funkcji perswazyjnej, zachęcającą do zakupu dzieła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redaguje rozbudowany, poprawny kompozycyjnie, językowo i stylistycznie opis obrazu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redaguje bezbłędny językowo opis krajobrazu – oryginalny pod względem treści i stylu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swobodnie i funkcjonalnie posługuje się w swoich wypowiedziach ustnych i pisemnych zróżnicowanym słownictwem o funkcji oceniającej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„Słowem malowane”. Maria Pawlikowska-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-Jasnorzewska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Olejne jabłka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wskazuje w wierszu epitety oddziałujące na zmysł wzroku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określa sytuację liryczną w wierszu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redaguje zaproszenie na wernisaż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wyszukuje w utworze wyrazy związane tematycznie z malarstwem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określa emocje osoby mówiącej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określa funkcję uosobień użytych w wierszu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przyporządkowuje różne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środki wyrazu do właściwych dziedzin sztuki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odczytuje znaczenie przenośnych określeń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porównuje dzieło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poetyckie z malarskim, wskazuje podobieństwa i różnice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analizuje tekst na poziomie metaforycznym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funkcjonalnie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wykorzystuje wiedzę na temat różnych środków stylistycznych podczas analizy i interpretacji wiersza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w oryginalny sposób różnice między różnymi tekstami kultury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„Miauczy, świszczy i zgrzyta? Na wesoło o tym, co w domu słychać”. Oznaczanie głosek miękkich, dźwięcznych i bezdźwięcznych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wyszukuje wyrazy ze spółgłoskami miękkimi, dźwięcznymi i bezdźwięcznymi w zestawie </w:t>
            </w:r>
            <w:proofErr w:type="spellStart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zna zasady oznaczania spółgłosek miękkich, dźwięcznych i bezdźwięcznych, stara się je stosować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stosuje zasady oznaczania spółgłosek miękkich, dźwięcznych i bezdźwięcznych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poprawnie oznacza większość głosek miękkich, dźwięcznych i bezdźwięcznych w zestawie </w:t>
            </w:r>
            <w:proofErr w:type="spellStart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poprawnie oznacza wszystkie głoski miękkie, dźwięczne i bezdźwięczne w zestawie </w:t>
            </w:r>
            <w:proofErr w:type="spellStart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zapamiętania zapisu poznanych wyrazów z trudnością ortograficzną w zakresie oznaczania głosek miękkich, dźwięcznych i bezdźwięcznych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„Dźwięki, brzdęki, komfort maleńki”. Głoski ustne i nosowe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głoski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ustne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głoski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nosowe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podaje przykłady głosek ustnych i nosowych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odróżnia głoski ustne od nosowych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poprawnie zapisuje większość wyrazów zawierających głoski ustne i nosowe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funkcjonalnie wykorzystuje wiedzę na temat głosek ustnych i nosowych w swoich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wypowiedziach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swobodnie i twórczo wykorzystuje posiadaną wiedzę na temat głosek ustnych i nosowych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różnych sytuacjach problemowych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„Sensacje i komplikacje”. Pisownia połączeń wyrazowych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wyszukuje wyrazy z połączeniami literowymi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zestawie </w:t>
            </w:r>
            <w:proofErr w:type="spellStart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dostrzega trudności ortograficzne w zakresie pisowni połączeń literowych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zna zasady dotyczące pisowni połączeń literowych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om,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stara się je stosować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połączeń literowych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zestawie </w:t>
            </w:r>
            <w:proofErr w:type="spellStart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poprawnie zapisuje połączenia literowe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zestawie </w:t>
            </w:r>
            <w:proofErr w:type="spellStart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przedstawia oryginalne sposoby (np. zagadki, gry, infografiki) zapamiętania zapisu poznanych wyrazów z trudnością ortograficzną w zakresie pisowni połączeń literowych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„Impresja na temat wdzięku”. Tadeusz Kubiak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 stroju z mgły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omawia wrażenia czytelnicze po lekturze wiersza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wskazuje w wierszu nawiązanie do innego utworu poetyckiego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ogląda uważnie reprodukcje obrazów Edwarda Degasa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jakie utwory zalicza się do liryki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sytuację przedstawioną w wierszu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obraz, do którego mogą nawiązywać słowa wiersza i uzasadnia swój wybór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na czym polega przerzutnia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nastrój utworu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środki poetyckie użyte w opisie tancerki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obraz z punktu widzenia młodego odbiorcy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przerzutnie w tekście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omawia rymy w wierszu, objaśnia, na czym polega ich oryginalność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objaśnia znaczenie metafory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obraz z punktu widzenia przewodnika muzealnego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skojarzenia wywołane środkami poetyckimi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wpływ przerzutni na rytm utworu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analizuje tekst na poziomie metaforycznym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różnych środków stylistycznych podczas analizy i interpretacji wiersza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wypowiada się na temat tekstu, swobodnie odwołując się do kontekstów kulturowych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„Żyją jak pies z kotem czy gruchają jak gołąbki”. Pisownia zakończeniami</w:t>
            </w:r>
          </w:p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ę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ą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wyrazy z zakończeniami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ę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ą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zestawie </w:t>
            </w:r>
            <w:proofErr w:type="spellStart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stosuje zasady ortograficzne do poprawnego zapisu wyrazów z zakończeniami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ę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ą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A75C08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 zakończeniami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ę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,-</w:t>
            </w:r>
            <w:r w:rsidR="00A75C08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ą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zestawie </w:t>
            </w:r>
            <w:proofErr w:type="spellStart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5C08" w:rsidRDefault="00883884" w:rsidP="00A75C08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zapisuje poprawnie wszystkie wyrazy z zakończeniami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ę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</w:p>
          <w:p w:rsidR="00883884" w:rsidRPr="008B3973" w:rsidRDefault="00A75C08" w:rsidP="00A75C08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="00883884"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ą</w:t>
            </w:r>
            <w:r w:rsidR="00883884"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="00883884"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zestawie </w:t>
            </w:r>
            <w:proofErr w:type="spellStart"/>
            <w:r w:rsidR="00883884" w:rsidRPr="008B3973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883884"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5C08" w:rsidRDefault="00883884" w:rsidP="00A75C08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zapamiętania zapisu poznanych wyrazów z trudnością ortograficzną w zakresie pisowni zakończeń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ę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</w:p>
          <w:p w:rsidR="00883884" w:rsidRPr="008B3973" w:rsidRDefault="00A75C08" w:rsidP="00A75C08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="00883884"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="00883884"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ą</w:t>
            </w:r>
            <w:r w:rsidR="00883884"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„Mazur z przytupem miał wzięcie, kilka słów o akcencie”. Akcent wyrazowy i zdaniowy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dzieli wyraz na sylaby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prawidłowo akcentuje wyrazy ze stałym akcentem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czym jest akcent wyrazowy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funkcję akcentu zdaniowego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prawidłowo akcentuje większość wyrazów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stosuje w wypowiedzi właściwą intonację zdaniową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prawidłowo akcentuje wyrazy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funkcjonalnie używa akcentu zdaniowego do wyeksponowania znaczeń wypowiedzi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świadomie i swobodnie stosuje wiedzę na temat akcentu wyrazowego i zdaniowego w swoich wypowiedziach ustnych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„Lubię popatrzeć sobie na czas, co gdzieś już pobiegł…”. Joanna </w:t>
            </w:r>
            <w:proofErr w:type="spellStart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Pollakówna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Stare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fotografie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zdjęcie stanowiące najlepszą ilustrację tekstu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wymyśla i zapisuje dialog, który mogły prowadzić bohaterki wiersza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zna funkcję pytania retorycznego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okoliczności wypowiedzi osoby mówiącej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nastrój bohaterek wiersza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ustala, czego dotyczą pytania postawione w utworze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przytacza przenośnie obrazujące upływ czasu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opinię na temat fotografii jako dzieła sztuki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odpowiada na pytania z tekstu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ocenia elementy istotne podczas fotografowania artystycznego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refleksje związane z wierszem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dostrzega artystyczną kreację w fotografii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dostrzega retoryczny charakter pytań z tekstu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analizuje tekst na poziomie metaforycznym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różnych środków stylistycznych podczas analizy i interpretacji wiersza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wyraża opinię na temat fotografii jako dziedziny sztuki, trafnie dobierając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argumenty na poparcie swojego stanowiska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„Jajko z bajkową niespodzianką”. Andrew </w:t>
            </w:r>
            <w:proofErr w:type="spellStart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Fusek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Peters</w:t>
            </w:r>
            <w:proofErr w:type="spellEnd"/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Agenci na deskorolkach. Nie byle co!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(fragment)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ogląda zdjęcie Jajka Konwaliowego i czyta informacje na temat jego twórcy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w tekście wszystkie rzeczowniki nazywające klejnot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relacjonuje zdarzenia dotyczące kradzieży klejnotu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zna cechy powieści sensacyjnej i kryminalnej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Jajko Konwaliowe przedstawione na ilustracji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rozumie, że słowa mogą wyrażać emocjonalny stosunek mówiącego do opisywanych rzeczy, czynności itp.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bohaterów tekstu na podstawie wyrażeń omownych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objaśnia, w jaki sposób oszukano przestępcę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wykorzystuje w opisie przedmiotu informacje z tekstu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określa, które rzeczowniki z tekstu mają pozytywne, a które negatywne znaczenie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wskazuje informacje pochodzące spoza zamieszczonego fragmentu tekstu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opinię na temat skuteczności działania bohaterów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uzasadnia, dlaczego jajko </w:t>
            </w:r>
            <w:proofErr w:type="spellStart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Fabergé</w:t>
            </w:r>
            <w:proofErr w:type="spellEnd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uznaje się za dzieło sztuki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nacechowanie dodatnie i ujemne wyrazów, wskazuje znaczenia neutralne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motywy działania wybranych bohaterów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dostrzega i omawia elementy humorystyczne w tekście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redaguje bezbłędny językowo opis przedmiotu – oryginalny pod względem treści i stylu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twórczo i funkcjonalnie stosuje słownictwo nacechowane emocjonalnie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„Rozbite sejfy, skradzione dzieła”. Pisownia przedrostków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wyszukuje wyrazy zawierające przedrostki w zestawie </w:t>
            </w:r>
            <w:proofErr w:type="spellStart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dostrzega trudności ortograficzne w zakresie pisowni przedrostków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zna zasady dotyczące pisowni przedrostków i stara się je stosować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przedrostków w zestawie </w:t>
            </w:r>
            <w:proofErr w:type="spellStart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poprawnie zapisuje przedrostki w zestawie </w:t>
            </w:r>
            <w:proofErr w:type="spellStart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zapamiętania zapisu poznanych wyrazów z trudnością ortograficzną w zakresie pisowni przedrostków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„Muzyka słowami zagrana”. Adam Mickiewicz Pan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Tadeusz – Księga IV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czyta tekst i przypisy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wymienia bohaterów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słowa pełniące funkcję refrenu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zapoznaje się z pojęciami: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instrumentacja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głoskowa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wyliczenie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relacjonuje treść fragmentu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Wojskiego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wymienia wyrazy dźwiękonaśladowcze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instrument Wojskiego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w tekście potrzebne informacje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charakteryzuje Wojskiego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instrumentację głoskową i wyliczenie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wymienia środki językowe służące do opisu gry na rogu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sytuację ukazaną we fragmencie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ocenia umiejętności Wojskiego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funkcje środków stylistycznych użytych we fragmencie epopei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wzorcowo prezentuje tekst głosowo, uwzględniając przerzutnie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interpretuje tekst, wykorzystując wnioski z analizy utworu</w:t>
            </w:r>
          </w:p>
        </w:tc>
      </w:tr>
      <w:tr w:rsidR="00883884" w:rsidRPr="00D82BF2" w:rsidTr="00927536">
        <w:trPr>
          <w:trHeight w:val="57"/>
        </w:trPr>
        <w:tc>
          <w:tcPr>
            <w:tcW w:w="13900" w:type="dxa"/>
            <w:gridSpan w:val="7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</w:rPr>
            </w:pPr>
            <w:r w:rsidRPr="00D82BF2">
              <w:rPr>
                <w:rFonts w:cs="AgendaPl Bold"/>
                <w:b/>
                <w:bCs/>
                <w:color w:val="FFFFFF"/>
              </w:rPr>
              <w:t>Rozdział 5. Czas relaksu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„Pod piracką banderą”. Robert Louis Stevenson,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Wyspa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skarbów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prawdę i fałsz w wypowiedziach dotyczących treści tekstu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Wyspę Skarbów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redaguje krótki list w imieniu kapitana statku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co jest tematem powieści przygodowej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typ narratora występującego we fragmencie powieści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nadaje tytuły wydzielonym częściom tekstu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wyjaśnia, jakie wrażenie wywarła Wyspa Skarbów na bohaterach tekstu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wzbogaca treść listu o relację z wydarzeń rozgrywających się u brzegów wyspy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identyfikuje utwór jako powieść przygodową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sporządza na podstawie tekstu mapę Wyspy Skarbów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wymyśla ofertę atrakcji turystycznych Wyspy Skarbów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prezentuje bohatera w formie zapisów na karcie postaci gry komputerowej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czym charakteryzują się utwory zaliczane do epiki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podaje różne znaczenia słowa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skarb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oczekiwania bohaterów związane z wizytą na wyspie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emocje i uczucia jednego z bohaterów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ocenia akcję utworu i uzasadnia swoje zdanie</w:t>
            </w:r>
          </w:p>
        </w:tc>
        <w:tc>
          <w:tcPr>
            <w:tcW w:w="242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swobodnie i funkcjonalnie posługuje się związkami frazeologicznymi w opisie emocji bohatera utworu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wykonuje oryginalny pod względem treści plakat odnoszący się do problemu piractwa internetowego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opracowuje prezentację na temat motywu poszukiwania skarbów, cechującą się oryginalnością formy i bogactwem treści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„Wielkie bitwy, zwycięscy dowódcy”. Pisownia przyrostków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wyszukuje wyrazy zawierające przyrostki w zestawie </w:t>
            </w:r>
            <w:proofErr w:type="spellStart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dostrzega trudności ortograficzne w zakresie pisowni przyrostków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zna zasady dotyczące pisowni przyrostków i stara się je stosować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przyrostków w zestawie </w:t>
            </w:r>
            <w:proofErr w:type="spellStart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poprawnie zapisuje przyrostki w zestawie </w:t>
            </w:r>
            <w:proofErr w:type="spellStart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zapamiętania zapisu poznanych wyrazów z trudnością ortograficzną w zakresie pisowni przyrostków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„Ciemna i jasna strona Mocy”. George Lucas,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Gwiezdne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wojny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: część IV –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Nowa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nadzieja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czyta fragment powieści, przypisy oraz informacje na temat serii filmów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Gwiezdne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wojny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prezentuje główną bohaterkę i opowiada o okolicznościach jej pojmania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wyjaśnia, kim byli rycerze </w:t>
            </w:r>
            <w:proofErr w:type="spellStart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Jedi</w:t>
            </w:r>
            <w:proofErr w:type="spellEnd"/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wymienia elementy świata przedstawionego pozwalające zaliczyć utwór do gatunku s.f.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zna cechy filmu kultowego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i nazywa cechy charakteru bohaterki tekstu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dostrzega kontrastowe zestawienie postaci w utworze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co obejmuje scena filmowa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odtwarza losy Republiki w formie tytułów rozdziałów kroniki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bohatera reprezentującego siły zła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redaguje notatki prasowe na temat katastrofy statku powietrznego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obmyśla ujęcia do sceny bitwy kosmicznej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film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kultowy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odniesieniu do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Gwiezdnych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wojen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opracowuje tekst informacyjny spełniający funkcję napisów wstępnych do filmu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znaczenie i rolę Czarnego Lorda w przebiegu akcji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plan filmowy adekwatny do ukazania fragmentu bitwy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swoją wiedzę o sztuce filmowej w wypowiedziach na temat problematyki tekstu i jego bohaterów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„Wśród wyrazów gości nie tylko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wartości”. Wyrazy bliskoznaczne i przeciwstawne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rozpoznaje wyrazy bliskoznaczne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przeciwstawne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dopasowuje do podanych wyrazów oraz związków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wyrazowych synonimy i antonimy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używa wyrazów i określeń synonimicznych w różnych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sytuacjach komunikacyjnych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funkcjonalnie stosuje w swoich wypowiedziach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synonimy i antonimy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twórczo i funkcjonalnie wykorzystuje umiejętności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językowe oraz wiedzę na temat podobieństw i różnic znaczeniowych wyrazów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„Na srebrnych ekranach”. Marcin Kalita,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Aktorzy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leczą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ludzkie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dusze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wykorzystuje notatkę ze strony internetowej do uzyskania informacji o serialu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komizm w wypowiedziach serialowych bohaterów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czyta wywiad z aktorką telewizyjną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czym jest talk-show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jakie filmy zaliczane są do kina familijnego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na czym polega i z czego wynika komizm słowny w wypowiedziach postaci filmowych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tematykę wywiadu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prezentuje opinię bohaterki wywiadu na temat aktorstwa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927536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tematykę serialu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objaśnia elementy komizmu słownego w wypowiedziach postaci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dostrzega zróżnicowanie pytań występujących w wywiadzie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własną opinię na temat aktorstwa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kino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familijne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odniesieniu do serialu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Rodzina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zastępcza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odtwarza humorystyczne wypowiedzi dialogowe postaci w szerszym kontekście sytuacyjnym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cel dziennikarza przeprowadzającego wywiad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formułuje własne pytania do wywiadu z aktorką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swoją wiedzę na temat przekazów audiowizualnych w wypowiedziach na temat problematyki tekstu</w:t>
            </w:r>
          </w:p>
        </w:tc>
      </w:tr>
      <w:tr w:rsidR="00927536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36" w:rsidRPr="00927536" w:rsidRDefault="00927536" w:rsidP="00ED2AF7">
            <w:pPr>
              <w:rPr>
                <w:sz w:val="20"/>
                <w:szCs w:val="20"/>
              </w:rPr>
            </w:pPr>
            <w:r w:rsidRPr="00927536">
              <w:rPr>
                <w:sz w:val="20"/>
                <w:szCs w:val="20"/>
              </w:rPr>
              <w:t>„Zrobić minę na widok miny”. Wyrazy wieloznaczne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36" w:rsidRPr="00927536" w:rsidRDefault="00927536" w:rsidP="00927536">
            <w:pPr>
              <w:pStyle w:val="Akapitzlist"/>
              <w:numPr>
                <w:ilvl w:val="0"/>
                <w:numId w:val="12"/>
              </w:numPr>
              <w:ind w:left="121" w:hanging="142"/>
              <w:rPr>
                <w:sz w:val="20"/>
                <w:szCs w:val="20"/>
              </w:rPr>
            </w:pPr>
            <w:r w:rsidRPr="00927536">
              <w:rPr>
                <w:sz w:val="20"/>
                <w:szCs w:val="20"/>
              </w:rPr>
              <w:t>rozpoznaje wyrazy wieloznaczne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36" w:rsidRPr="00927536" w:rsidRDefault="00927536" w:rsidP="00927536">
            <w:pPr>
              <w:pStyle w:val="Akapitzlist"/>
              <w:numPr>
                <w:ilvl w:val="0"/>
                <w:numId w:val="12"/>
              </w:numPr>
              <w:ind w:left="101" w:hanging="101"/>
              <w:rPr>
                <w:sz w:val="20"/>
                <w:szCs w:val="20"/>
              </w:rPr>
            </w:pPr>
            <w:r w:rsidRPr="00927536">
              <w:rPr>
                <w:sz w:val="20"/>
                <w:szCs w:val="20"/>
              </w:rPr>
              <w:t xml:space="preserve">podaje różne znaczenia wyrazów wieloznacznych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36" w:rsidRPr="00927536" w:rsidRDefault="00927536" w:rsidP="00927536">
            <w:pPr>
              <w:pStyle w:val="Akapitzlist"/>
              <w:numPr>
                <w:ilvl w:val="0"/>
                <w:numId w:val="12"/>
              </w:numPr>
              <w:tabs>
                <w:tab w:val="left" w:pos="113"/>
                <w:tab w:val="left" w:pos="170"/>
                <w:tab w:val="left" w:pos="222"/>
              </w:tabs>
              <w:ind w:left="0" w:firstLine="0"/>
              <w:rPr>
                <w:sz w:val="20"/>
                <w:szCs w:val="20"/>
              </w:rPr>
            </w:pPr>
            <w:r w:rsidRPr="00927536">
              <w:rPr>
                <w:sz w:val="20"/>
                <w:szCs w:val="20"/>
              </w:rPr>
              <w:t>używa wyrazów wieloznacznych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36" w:rsidRPr="00927536" w:rsidRDefault="00927536" w:rsidP="00927536">
            <w:pPr>
              <w:pStyle w:val="Akapitzlist"/>
              <w:numPr>
                <w:ilvl w:val="0"/>
                <w:numId w:val="12"/>
              </w:numPr>
              <w:tabs>
                <w:tab w:val="left" w:pos="113"/>
                <w:tab w:val="left" w:pos="398"/>
              </w:tabs>
              <w:ind w:left="202" w:hanging="202"/>
              <w:rPr>
                <w:sz w:val="20"/>
                <w:szCs w:val="20"/>
              </w:rPr>
            </w:pPr>
            <w:r w:rsidRPr="00927536">
              <w:rPr>
                <w:sz w:val="20"/>
                <w:szCs w:val="20"/>
              </w:rPr>
              <w:t>funkcjonalnie stosuje w swoich wypowiedziach wyrazy wieloznaczne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36" w:rsidRPr="00927536" w:rsidRDefault="00927536" w:rsidP="00927536">
            <w:pPr>
              <w:pStyle w:val="Akapitzlist"/>
              <w:numPr>
                <w:ilvl w:val="0"/>
                <w:numId w:val="12"/>
              </w:numPr>
              <w:tabs>
                <w:tab w:val="left" w:pos="113"/>
                <w:tab w:val="left" w:pos="521"/>
              </w:tabs>
              <w:ind w:left="182" w:hanging="142"/>
              <w:rPr>
                <w:sz w:val="20"/>
                <w:szCs w:val="20"/>
              </w:rPr>
            </w:pPr>
            <w:bookmarkStart w:id="0" w:name="_GoBack"/>
            <w:bookmarkEnd w:id="0"/>
            <w:r w:rsidRPr="00927536">
              <w:rPr>
                <w:sz w:val="20"/>
                <w:szCs w:val="20"/>
              </w:rPr>
              <w:t>twórczo i funkcjonalnie wykorzystuje umiejętności językowe oraz wiedzę na temat wyrazów wieloznacznych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„W oparach absurdu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i wyobraźni”. Konstanty Ildefons Gałczyński,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Teatrzyk Zielona Gęś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przedstawia swoje reakcje odbiorcze związane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 lekturą sztuki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podaje imiona postaci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podaje skojarzenia i związki wyrazowe ze słowem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osioł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czym jest kabaret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wskazuje główne wydarzenie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prezentowanej scenie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elementy świadczące o funkcji scenicznej tekstu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cechy przypisane postaci osła w utworze K.I. Gałczyńskiego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zna podstawowe informacje na temat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Teatrzyku „Zielona Gęś”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analizuje fragment wypowiedzi bohatera pod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kątem poprawności językowej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reakcje bohaterów sztuki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wyciąga wnioski na temat ukształtowania postaci osła w utworze K.I. Gałczyńskiego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elementy humorystyczne w sztuce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analizuje znaczenie imion bohaterów sztuki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objaśnia absurdalność wybranej sceny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element satyryczny w sztuce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wyjaśnia wpływ środków językowych na przesłanie utworu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opracowuje scenariusz inscenizacji sztuki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 xml:space="preserve">Teatrzyku „Zielona Gęś”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– oryginalny pod względem treści i stylu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objaśnia na podstawie informacji w 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Słowniczku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funkcje satyry w utworze K.I. Gałczyńskiego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„W słowach emocji szuka – trudna to sztuka”. Wyrazy nacechowane emocjonalnie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wyrazy wartościujące pozytywnie i negatywnie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zgrubienie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zdrobnienie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zdrobnienia i zgrubienia w tekście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tworzy zdrobnienia i zgrubienia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zna funkcję zdrobnień, zgrubień oraz innych słów wartościujących emocjonalnie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podaje wyrazy bliskoznaczne nacechowane emocjonalnie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używa zdrobnień, zgrubień oraz wyrazów nacechowanych emocjonalnie odpowiednio do przyjętego celu wypowiedzi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umiejętności językowe oraz wiedzę na temat różnych form ekspresji słowne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„Kim będziesz i co zrobisz, kiedy kości się potoczą?”. </w:t>
            </w:r>
            <w:r w:rsidRPr="00D82BF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Rady dla dyskutujących.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Kazimierz Szymeczko,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Czworo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 xml:space="preserve">i kości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wskazuje bohaterów realistycznych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świat realistyczny i fantastyczny w powieści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opowiada o wydarzeniach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czyta rady dla dyskutujących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bierze udział w dyskusji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określa charakter i rolę wszystkich postaci w powieści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objaśnia sposób zmiany charakteru świata przedstawionego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rozpoznaje gatunek literacki, do którego nawiązuje fabuła przedstawionej gry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zwroty charakterystyczne dla różnych elementów dyskusji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formułuje poprawnie zbudowane argumenty w dyskusji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charakteryzuje bohaterkę w formie karty postaci w grze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wykorzystuje informacje o RPG w analizie świata przedstawionego utworu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wskazuje elementy fabuły nawiązujące do literatury </w:t>
            </w:r>
            <w:proofErr w:type="spellStart"/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fantasy</w:t>
            </w:r>
            <w:proofErr w:type="spellEnd"/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opinię na temat RPG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formułuje właściwe kontrargumenty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sporządza notatkę encyklopedyczną na temat jednej z postaci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odróżnia wydarzenia zaplanowane w grze od spontanicznych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określa rolę bohaterów w rozwoju akcji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posługuje się ze zrozumieniem słowem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dezaprobata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przestrzega wszystkich zasad kultury dyskusji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przedstawia własne stanowisko w związku z omawianym problemem, formułuje przemyślane, twórcze uwagi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wyraża opinię na temat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wartości gier komputerowych, trafnie dobierając argumenty na poparcie swojego stanowiska</w:t>
            </w:r>
          </w:p>
        </w:tc>
      </w:tr>
    </w:tbl>
    <w:p w:rsidR="006B5810" w:rsidRPr="00D82BF2" w:rsidRDefault="006B5810" w:rsidP="00701CFC"/>
    <w:sectPr w:rsidR="006B5810" w:rsidRPr="00D82BF2" w:rsidSect="00D82B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822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E1C" w:rsidRDefault="00C21E1C" w:rsidP="00285D6F">
      <w:pPr>
        <w:spacing w:after="0" w:line="240" w:lineRule="auto"/>
      </w:pPr>
      <w:r>
        <w:separator/>
      </w:r>
    </w:p>
  </w:endnote>
  <w:endnote w:type="continuationSeparator" w:id="0">
    <w:p w:rsidR="00C21E1C" w:rsidRDefault="00C21E1C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Semi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altName w:val="Arial Narrow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Regular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Italic">
    <w:altName w:val="Arial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Italic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C08" w:rsidRDefault="00A75C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E4" w:rsidRDefault="008004E4" w:rsidP="00F83A2D">
    <w:pPr>
      <w:pStyle w:val="Stopka"/>
      <w:tabs>
        <w:tab w:val="clear" w:pos="9072"/>
        <w:tab w:val="right" w:pos="9639"/>
      </w:tabs>
      <w:spacing w:before="240"/>
      <w:ind w:left="-567"/>
      <w:rPr>
        <w:b/>
        <w:color w:val="003892"/>
      </w:rPr>
    </w:pPr>
  </w:p>
  <w:p w:rsidR="00A75C08" w:rsidRDefault="00A75C08" w:rsidP="00F83A2D">
    <w:pPr>
      <w:pStyle w:val="Stopka"/>
      <w:tabs>
        <w:tab w:val="clear" w:pos="9072"/>
        <w:tab w:val="right" w:pos="9639"/>
      </w:tabs>
      <w:spacing w:before="24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FDF6D8E" wp14:editId="097A90C5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t>Ewa Horwath, Grażyna Kiełb, Anita Żegleń</w:t>
    </w:r>
  </w:p>
  <w:p w:rsidR="00A75C08" w:rsidRDefault="00A75C08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10812D" wp14:editId="1A386A40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A75C08" w:rsidRDefault="00A75C08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150D6FF" wp14:editId="15549B87">
          <wp:extent cx="1556085" cy="296779"/>
          <wp:effectExtent l="0" t="0" r="0" b="825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69DF47EF" wp14:editId="35D78284">
          <wp:extent cx="2619784" cy="26826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73" r="-1"/>
                  <a:stretch/>
                </pic:blipFill>
                <pic:spPr bwMode="auto">
                  <a:xfrm>
                    <a:off x="0" y="0"/>
                    <a:ext cx="2619431" cy="268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75C08" w:rsidRDefault="00A75C08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927536">
      <w:rPr>
        <w:noProof/>
      </w:rPr>
      <w:t>37</w:t>
    </w:r>
    <w:r>
      <w:fldChar w:fldCharType="end"/>
    </w:r>
  </w:p>
  <w:p w:rsidR="00A75C08" w:rsidRPr="00285D6F" w:rsidRDefault="00A75C08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C08" w:rsidRDefault="00A75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E1C" w:rsidRDefault="00C21E1C" w:rsidP="00285D6F">
      <w:pPr>
        <w:spacing w:after="0" w:line="240" w:lineRule="auto"/>
      </w:pPr>
      <w:r>
        <w:separator/>
      </w:r>
    </w:p>
  </w:footnote>
  <w:footnote w:type="continuationSeparator" w:id="0">
    <w:p w:rsidR="00C21E1C" w:rsidRDefault="00C21E1C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C08" w:rsidRDefault="00A75C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C08" w:rsidRDefault="00A75C08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7B94B95" wp14:editId="7A958AF0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6000409" wp14:editId="59A7A7DB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5C08" w:rsidRDefault="00A75C08" w:rsidP="00435B7E">
    <w:pPr>
      <w:pStyle w:val="Nagwek"/>
      <w:tabs>
        <w:tab w:val="clear" w:pos="9072"/>
      </w:tabs>
      <w:ind w:left="142" w:right="142"/>
    </w:pPr>
  </w:p>
  <w:p w:rsidR="00A75C08" w:rsidRDefault="00A75C08" w:rsidP="00435B7E">
    <w:pPr>
      <w:pStyle w:val="Nagwek"/>
      <w:tabs>
        <w:tab w:val="clear" w:pos="9072"/>
      </w:tabs>
      <w:ind w:left="142" w:right="142"/>
    </w:pPr>
  </w:p>
  <w:p w:rsidR="00A75C08" w:rsidRDefault="00A75C08" w:rsidP="00F83A2D">
    <w:pPr>
      <w:pStyle w:val="Podstawowyakapitowy"/>
      <w:suppressAutoHyphens/>
    </w:pPr>
    <w:r>
      <w:rPr>
        <w:b/>
        <w:color w:val="F09120"/>
      </w:rPr>
      <w:t>Przedmiot</w:t>
    </w:r>
    <w:r w:rsidRPr="00435B7E">
      <w:rPr>
        <w:color w:val="F09120"/>
      </w:rPr>
      <w:t xml:space="preserve"> </w:t>
    </w:r>
    <w:r>
      <w:t>| Słowa z uśmiechem | Klasa 6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</w:t>
    </w:r>
    <w:r>
      <w:rPr>
        <w:rStyle w:val="0005belka2"/>
        <w:rFonts w:ascii="AgendaPl RegularItalic" w:hAnsi="AgendaPl RegularItalic" w:cs="AgendaPl RegularItalic"/>
        <w:i/>
        <w:iCs/>
      </w:rPr>
      <w:t>Szkoła podstawowa 4–6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C08" w:rsidRDefault="00A75C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B56AB"/>
    <w:multiLevelType w:val="hybridMultilevel"/>
    <w:tmpl w:val="32CE878C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D20E1"/>
    <w:multiLevelType w:val="hybridMultilevel"/>
    <w:tmpl w:val="376457CC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067FD"/>
    <w:multiLevelType w:val="hybridMultilevel"/>
    <w:tmpl w:val="5FD01188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75CB4"/>
    <w:multiLevelType w:val="hybridMultilevel"/>
    <w:tmpl w:val="41D01FE6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46830"/>
    <w:multiLevelType w:val="hybridMultilevel"/>
    <w:tmpl w:val="D37A872A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20E50"/>
    <w:multiLevelType w:val="hybridMultilevel"/>
    <w:tmpl w:val="805CD158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66DC4"/>
    <w:multiLevelType w:val="hybridMultilevel"/>
    <w:tmpl w:val="7904EFC2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1E4CB0"/>
    <w:rsid w:val="001F0820"/>
    <w:rsid w:val="00245DA5"/>
    <w:rsid w:val="00285D6F"/>
    <w:rsid w:val="002F1910"/>
    <w:rsid w:val="00317434"/>
    <w:rsid w:val="003572A4"/>
    <w:rsid w:val="00367035"/>
    <w:rsid w:val="003B19DC"/>
    <w:rsid w:val="003D363F"/>
    <w:rsid w:val="00422072"/>
    <w:rsid w:val="00435B7E"/>
    <w:rsid w:val="004A6DDE"/>
    <w:rsid w:val="00592B22"/>
    <w:rsid w:val="00602ABB"/>
    <w:rsid w:val="00672759"/>
    <w:rsid w:val="006B5810"/>
    <w:rsid w:val="00701CFC"/>
    <w:rsid w:val="007963FD"/>
    <w:rsid w:val="007B3CB5"/>
    <w:rsid w:val="008004E4"/>
    <w:rsid w:val="0083577E"/>
    <w:rsid w:val="008648E0"/>
    <w:rsid w:val="00883884"/>
    <w:rsid w:val="0089186E"/>
    <w:rsid w:val="008B3973"/>
    <w:rsid w:val="008C2636"/>
    <w:rsid w:val="009130E5"/>
    <w:rsid w:val="00914856"/>
    <w:rsid w:val="00927536"/>
    <w:rsid w:val="009A0695"/>
    <w:rsid w:val="009D4894"/>
    <w:rsid w:val="009E0F62"/>
    <w:rsid w:val="00A239DF"/>
    <w:rsid w:val="00A5798A"/>
    <w:rsid w:val="00A70232"/>
    <w:rsid w:val="00A75C08"/>
    <w:rsid w:val="00AB49BA"/>
    <w:rsid w:val="00B63701"/>
    <w:rsid w:val="00C21E1C"/>
    <w:rsid w:val="00D22D55"/>
    <w:rsid w:val="00D74FDF"/>
    <w:rsid w:val="00D82BF2"/>
    <w:rsid w:val="00E73AFC"/>
    <w:rsid w:val="00E94882"/>
    <w:rsid w:val="00EC12C2"/>
    <w:rsid w:val="00EE01FE"/>
    <w:rsid w:val="00F83A2D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ytul1">
    <w:name w:val="A Tytul 1"/>
    <w:basedOn w:val="Normalny"/>
    <w:uiPriority w:val="99"/>
    <w:rsid w:val="00F83A2D"/>
    <w:pPr>
      <w:suppressAutoHyphens/>
      <w:autoSpaceDE w:val="0"/>
      <w:autoSpaceDN w:val="0"/>
      <w:adjustRightInd w:val="0"/>
      <w:spacing w:before="510" w:after="340" w:line="520" w:lineRule="atLeast"/>
      <w:textAlignment w:val="center"/>
    </w:pPr>
    <w:rPr>
      <w:rFonts w:ascii="AgendaPl Semibold" w:hAnsi="AgendaPl Semibold" w:cs="AgendaPl Semibold"/>
      <w:color w:val="F7931D"/>
      <w:sz w:val="48"/>
      <w:szCs w:val="48"/>
    </w:rPr>
  </w:style>
  <w:style w:type="paragraph" w:customStyle="1" w:styleId="PLATabelatytuTABELE">
    <w:name w:val="PLA Tabela tytuł (TABELE)"/>
    <w:basedOn w:val="Normalny"/>
    <w:uiPriority w:val="99"/>
    <w:rsid w:val="00F83A2D"/>
    <w:pPr>
      <w:suppressAutoHyphens/>
      <w:autoSpaceDE w:val="0"/>
      <w:autoSpaceDN w:val="0"/>
      <w:adjustRightInd w:val="0"/>
      <w:spacing w:after="57" w:line="340" w:lineRule="atLeast"/>
      <w:jc w:val="center"/>
      <w:textAlignment w:val="center"/>
    </w:pPr>
    <w:rPr>
      <w:rFonts w:ascii="AgendaPl Bold" w:hAnsi="AgendaPl Bold" w:cs="AgendaPl Bold"/>
      <w:b/>
      <w:bCs/>
      <w:color w:val="005AAA"/>
      <w:position w:val="2"/>
      <w:sz w:val="30"/>
      <w:szCs w:val="30"/>
    </w:rPr>
  </w:style>
  <w:style w:type="paragraph" w:customStyle="1" w:styleId="Brakstyluakapitowego">
    <w:name w:val="[Brak stylu akapitowego]"/>
    <w:rsid w:val="00F83A2D"/>
    <w:pPr>
      <w:autoSpaceDE w:val="0"/>
      <w:autoSpaceDN w:val="0"/>
      <w:adjustRightInd w:val="0"/>
      <w:spacing w:after="0" w:line="288" w:lineRule="auto"/>
      <w:textAlignment w:val="center"/>
    </w:pPr>
    <w:rPr>
      <w:rFonts w:ascii="AgendaPl Bold" w:hAnsi="AgendaPl Bold"/>
      <w:color w:val="000000"/>
      <w:sz w:val="24"/>
      <w:szCs w:val="24"/>
      <w:lang w:val="en-GB"/>
    </w:rPr>
  </w:style>
  <w:style w:type="paragraph" w:customStyle="1" w:styleId="PLATabelagwkaTABELE">
    <w:name w:val="PLA Tabela główka (TABELE)"/>
    <w:basedOn w:val="Brakstyluakapitowego"/>
    <w:uiPriority w:val="99"/>
    <w:rsid w:val="00F83A2D"/>
    <w:pPr>
      <w:suppressAutoHyphens/>
      <w:spacing w:line="240" w:lineRule="atLeast"/>
      <w:jc w:val="center"/>
    </w:pPr>
    <w:rPr>
      <w:rFonts w:cs="AgendaPl Bold"/>
      <w:b/>
      <w:bCs/>
      <w:color w:val="FFFFFF"/>
      <w:sz w:val="22"/>
      <w:szCs w:val="22"/>
      <w:lang w:val="pl-PL"/>
    </w:rPr>
  </w:style>
  <w:style w:type="paragraph" w:customStyle="1" w:styleId="SCETabelatekst">
    <w:name w:val="SCE Tabela tekst"/>
    <w:basedOn w:val="Brakstyluakapitowego"/>
    <w:uiPriority w:val="99"/>
    <w:rsid w:val="00F83A2D"/>
    <w:pPr>
      <w:tabs>
        <w:tab w:val="left" w:pos="170"/>
      </w:tabs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  <w:lang w:val="pl-PL"/>
    </w:rPr>
  </w:style>
  <w:style w:type="paragraph" w:customStyle="1" w:styleId="PLATabelatekstbombkaTABELE">
    <w:name w:val="PLA Tabela tekst bombka (TABELE)"/>
    <w:basedOn w:val="Brakstyluakapitowego"/>
    <w:uiPriority w:val="99"/>
    <w:rsid w:val="00F83A2D"/>
    <w:pPr>
      <w:tabs>
        <w:tab w:val="left" w:pos="227"/>
        <w:tab w:val="left" w:pos="255"/>
      </w:tabs>
      <w:spacing w:line="255" w:lineRule="atLeast"/>
      <w:ind w:left="170" w:hanging="170"/>
    </w:pPr>
    <w:rPr>
      <w:rFonts w:ascii="AgendaPl RegularCondensed" w:hAnsi="AgendaPl RegularCondensed" w:cs="AgendaPl RegularCondensed"/>
      <w:sz w:val="20"/>
      <w:szCs w:val="20"/>
      <w:lang w:val="pl-PL"/>
    </w:rPr>
  </w:style>
  <w:style w:type="character" w:customStyle="1" w:styleId="ContItal">
    <w:name w:val="Cont Ital"/>
    <w:uiPriority w:val="99"/>
    <w:rsid w:val="00F83A2D"/>
    <w:rPr>
      <w:i/>
      <w:iCs/>
    </w:rPr>
  </w:style>
  <w:style w:type="character" w:customStyle="1" w:styleId="boldcont">
    <w:name w:val="boldcont"/>
    <w:basedOn w:val="ContItal"/>
    <w:uiPriority w:val="99"/>
    <w:rsid w:val="00F83A2D"/>
    <w:rPr>
      <w:b/>
      <w:bCs/>
      <w:i w:val="0"/>
      <w:iCs w:val="0"/>
    </w:rPr>
  </w:style>
  <w:style w:type="character" w:customStyle="1" w:styleId="KROPKA">
    <w:name w:val="KROPKA"/>
    <w:uiPriority w:val="99"/>
    <w:rsid w:val="00F83A2D"/>
    <w:rPr>
      <w:rFonts w:ascii="AgendaPl Bold" w:hAnsi="AgendaPl Bold" w:cs="AgendaPl Bold"/>
      <w:b/>
      <w:bCs/>
      <w:color w:val="005A9D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F83A2D"/>
    <w:rPr>
      <w:rFonts w:ascii="Minion Pro" w:hAnsi="Minion Pro" w:cs="Minion Pro"/>
      <w:lang w:val="pl-PL"/>
    </w:rPr>
  </w:style>
  <w:style w:type="character" w:customStyle="1" w:styleId="0005belka2">
    <w:name w:val="0005_belka_2"/>
    <w:uiPriority w:val="99"/>
    <w:rsid w:val="00F83A2D"/>
    <w:rPr>
      <w:rFonts w:ascii="AgendaPl Regular" w:hAnsi="AgendaPl Regular" w:cs="AgendaPl Regular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ytul1">
    <w:name w:val="A Tytul 1"/>
    <w:basedOn w:val="Normalny"/>
    <w:uiPriority w:val="99"/>
    <w:rsid w:val="00F83A2D"/>
    <w:pPr>
      <w:suppressAutoHyphens/>
      <w:autoSpaceDE w:val="0"/>
      <w:autoSpaceDN w:val="0"/>
      <w:adjustRightInd w:val="0"/>
      <w:spacing w:before="510" w:after="340" w:line="520" w:lineRule="atLeast"/>
      <w:textAlignment w:val="center"/>
    </w:pPr>
    <w:rPr>
      <w:rFonts w:ascii="AgendaPl Semibold" w:hAnsi="AgendaPl Semibold" w:cs="AgendaPl Semibold"/>
      <w:color w:val="F7931D"/>
      <w:sz w:val="48"/>
      <w:szCs w:val="48"/>
    </w:rPr>
  </w:style>
  <w:style w:type="paragraph" w:customStyle="1" w:styleId="PLATabelatytuTABELE">
    <w:name w:val="PLA Tabela tytuł (TABELE)"/>
    <w:basedOn w:val="Normalny"/>
    <w:uiPriority w:val="99"/>
    <w:rsid w:val="00F83A2D"/>
    <w:pPr>
      <w:suppressAutoHyphens/>
      <w:autoSpaceDE w:val="0"/>
      <w:autoSpaceDN w:val="0"/>
      <w:adjustRightInd w:val="0"/>
      <w:spacing w:after="57" w:line="340" w:lineRule="atLeast"/>
      <w:jc w:val="center"/>
      <w:textAlignment w:val="center"/>
    </w:pPr>
    <w:rPr>
      <w:rFonts w:ascii="AgendaPl Bold" w:hAnsi="AgendaPl Bold" w:cs="AgendaPl Bold"/>
      <w:b/>
      <w:bCs/>
      <w:color w:val="005AAA"/>
      <w:position w:val="2"/>
      <w:sz w:val="30"/>
      <w:szCs w:val="30"/>
    </w:rPr>
  </w:style>
  <w:style w:type="paragraph" w:customStyle="1" w:styleId="Brakstyluakapitowego">
    <w:name w:val="[Brak stylu akapitowego]"/>
    <w:rsid w:val="00F83A2D"/>
    <w:pPr>
      <w:autoSpaceDE w:val="0"/>
      <w:autoSpaceDN w:val="0"/>
      <w:adjustRightInd w:val="0"/>
      <w:spacing w:after="0" w:line="288" w:lineRule="auto"/>
      <w:textAlignment w:val="center"/>
    </w:pPr>
    <w:rPr>
      <w:rFonts w:ascii="AgendaPl Bold" w:hAnsi="AgendaPl Bold"/>
      <w:color w:val="000000"/>
      <w:sz w:val="24"/>
      <w:szCs w:val="24"/>
      <w:lang w:val="en-GB"/>
    </w:rPr>
  </w:style>
  <w:style w:type="paragraph" w:customStyle="1" w:styleId="PLATabelagwkaTABELE">
    <w:name w:val="PLA Tabela główka (TABELE)"/>
    <w:basedOn w:val="Brakstyluakapitowego"/>
    <w:uiPriority w:val="99"/>
    <w:rsid w:val="00F83A2D"/>
    <w:pPr>
      <w:suppressAutoHyphens/>
      <w:spacing w:line="240" w:lineRule="atLeast"/>
      <w:jc w:val="center"/>
    </w:pPr>
    <w:rPr>
      <w:rFonts w:cs="AgendaPl Bold"/>
      <w:b/>
      <w:bCs/>
      <w:color w:val="FFFFFF"/>
      <w:sz w:val="22"/>
      <w:szCs w:val="22"/>
      <w:lang w:val="pl-PL"/>
    </w:rPr>
  </w:style>
  <w:style w:type="paragraph" w:customStyle="1" w:styleId="SCETabelatekst">
    <w:name w:val="SCE Tabela tekst"/>
    <w:basedOn w:val="Brakstyluakapitowego"/>
    <w:uiPriority w:val="99"/>
    <w:rsid w:val="00F83A2D"/>
    <w:pPr>
      <w:tabs>
        <w:tab w:val="left" w:pos="170"/>
      </w:tabs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  <w:lang w:val="pl-PL"/>
    </w:rPr>
  </w:style>
  <w:style w:type="paragraph" w:customStyle="1" w:styleId="PLATabelatekstbombkaTABELE">
    <w:name w:val="PLA Tabela tekst bombka (TABELE)"/>
    <w:basedOn w:val="Brakstyluakapitowego"/>
    <w:uiPriority w:val="99"/>
    <w:rsid w:val="00F83A2D"/>
    <w:pPr>
      <w:tabs>
        <w:tab w:val="left" w:pos="227"/>
        <w:tab w:val="left" w:pos="255"/>
      </w:tabs>
      <w:spacing w:line="255" w:lineRule="atLeast"/>
      <w:ind w:left="170" w:hanging="170"/>
    </w:pPr>
    <w:rPr>
      <w:rFonts w:ascii="AgendaPl RegularCondensed" w:hAnsi="AgendaPl RegularCondensed" w:cs="AgendaPl RegularCondensed"/>
      <w:sz w:val="20"/>
      <w:szCs w:val="20"/>
      <w:lang w:val="pl-PL"/>
    </w:rPr>
  </w:style>
  <w:style w:type="character" w:customStyle="1" w:styleId="ContItal">
    <w:name w:val="Cont Ital"/>
    <w:uiPriority w:val="99"/>
    <w:rsid w:val="00F83A2D"/>
    <w:rPr>
      <w:i/>
      <w:iCs/>
    </w:rPr>
  </w:style>
  <w:style w:type="character" w:customStyle="1" w:styleId="boldcont">
    <w:name w:val="boldcont"/>
    <w:basedOn w:val="ContItal"/>
    <w:uiPriority w:val="99"/>
    <w:rsid w:val="00F83A2D"/>
    <w:rPr>
      <w:b/>
      <w:bCs/>
      <w:i w:val="0"/>
      <w:iCs w:val="0"/>
    </w:rPr>
  </w:style>
  <w:style w:type="character" w:customStyle="1" w:styleId="KROPKA">
    <w:name w:val="KROPKA"/>
    <w:uiPriority w:val="99"/>
    <w:rsid w:val="00F83A2D"/>
    <w:rPr>
      <w:rFonts w:ascii="AgendaPl Bold" w:hAnsi="AgendaPl Bold" w:cs="AgendaPl Bold"/>
      <w:b/>
      <w:bCs/>
      <w:color w:val="005A9D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F83A2D"/>
    <w:rPr>
      <w:rFonts w:ascii="Minion Pro" w:hAnsi="Minion Pro" w:cs="Minion Pro"/>
      <w:lang w:val="pl-PL"/>
    </w:rPr>
  </w:style>
  <w:style w:type="character" w:customStyle="1" w:styleId="0005belka2">
    <w:name w:val="0005_belka_2"/>
    <w:uiPriority w:val="99"/>
    <w:rsid w:val="00F83A2D"/>
    <w:rPr>
      <w:rFonts w:ascii="AgendaPl Regular" w:hAnsi="AgendaPl Regular" w:cs="AgendaPl Regula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71981-02AD-409F-A150-316E7548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10904</Words>
  <Characters>65429</Characters>
  <Application>Microsoft Office Word</Application>
  <DocSecurity>0</DocSecurity>
  <Lines>545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76181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Monika Szewczyk</cp:lastModifiedBy>
  <cp:revision>2</cp:revision>
  <dcterms:created xsi:type="dcterms:W3CDTF">2019-06-26T08:00:00Z</dcterms:created>
  <dcterms:modified xsi:type="dcterms:W3CDTF">2019-06-26T08:00:00Z</dcterms:modified>
</cp:coreProperties>
</file>